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4DFB6" w14:textId="2EFB51CC" w:rsidR="00226728" w:rsidRPr="0014466B" w:rsidRDefault="0014466B" w:rsidP="006C55D0">
      <w:pPr>
        <w:jc w:val="center"/>
        <w:rPr>
          <w:rFonts w:cstheme="minorHAnsi"/>
          <w:b/>
          <w:sz w:val="40"/>
          <w:szCs w:val="40"/>
        </w:rPr>
      </w:pPr>
      <w:r w:rsidRPr="0014466B">
        <w:rPr>
          <w:rFonts w:cstheme="minorHAnsi"/>
          <w:b/>
          <w:sz w:val="40"/>
          <w:szCs w:val="40"/>
        </w:rPr>
        <w:t>Washington State Association of School Psychologists</w:t>
      </w:r>
    </w:p>
    <w:p w14:paraId="7A7DDCEB" w14:textId="4FDC657D" w:rsidR="0014466B" w:rsidRPr="0014466B" w:rsidRDefault="0014466B" w:rsidP="006C55D0">
      <w:pPr>
        <w:jc w:val="center"/>
        <w:rPr>
          <w:rFonts w:cstheme="minorHAnsi"/>
          <w:b/>
          <w:sz w:val="40"/>
          <w:szCs w:val="40"/>
        </w:rPr>
      </w:pPr>
      <w:r w:rsidRPr="0014466B">
        <w:rPr>
          <w:rFonts w:cstheme="minorHAnsi"/>
          <w:b/>
          <w:sz w:val="40"/>
          <w:szCs w:val="40"/>
        </w:rPr>
        <w:t>Professional Learning March 19, 2021</w:t>
      </w:r>
    </w:p>
    <w:p w14:paraId="552E4A17" w14:textId="2EBEEDB4" w:rsidR="0014466B" w:rsidRPr="0014466B" w:rsidRDefault="0014466B" w:rsidP="006C55D0">
      <w:pPr>
        <w:jc w:val="center"/>
        <w:rPr>
          <w:rFonts w:cstheme="minorHAnsi"/>
          <w:b/>
          <w:sz w:val="40"/>
          <w:szCs w:val="40"/>
        </w:rPr>
      </w:pPr>
      <w:r w:rsidRPr="0014466B">
        <w:rPr>
          <w:rFonts w:cstheme="minorHAnsi"/>
          <w:b/>
          <w:sz w:val="40"/>
          <w:szCs w:val="40"/>
        </w:rPr>
        <w:t xml:space="preserve">Dr. Sarah M. </w:t>
      </w:r>
      <w:proofErr w:type="spellStart"/>
      <w:r w:rsidRPr="0014466B">
        <w:rPr>
          <w:rFonts w:cstheme="minorHAnsi"/>
          <w:b/>
          <w:sz w:val="40"/>
          <w:szCs w:val="40"/>
        </w:rPr>
        <w:t>Lupo</w:t>
      </w:r>
      <w:proofErr w:type="spellEnd"/>
    </w:p>
    <w:p w14:paraId="6DB1D260" w14:textId="77777777" w:rsidR="0014466B" w:rsidRPr="000F7783" w:rsidRDefault="0014466B" w:rsidP="006C55D0">
      <w:pPr>
        <w:jc w:val="center"/>
        <w:rPr>
          <w:rFonts w:cstheme="minorHAnsi"/>
          <w:b/>
        </w:rPr>
      </w:pPr>
    </w:p>
    <w:p w14:paraId="4748C689" w14:textId="5C34F16E" w:rsidR="00640C83" w:rsidRPr="00514E31" w:rsidRDefault="00821728" w:rsidP="00362746">
      <w:pPr>
        <w:rPr>
          <w:rFonts w:cstheme="minorHAnsi"/>
          <w:b/>
          <w:sz w:val="40"/>
          <w:szCs w:val="40"/>
        </w:rPr>
      </w:pPr>
      <w:r w:rsidRPr="00514E31">
        <w:rPr>
          <w:rFonts w:cstheme="minorHAnsi"/>
          <w:b/>
          <w:sz w:val="40"/>
          <w:szCs w:val="40"/>
        </w:rPr>
        <w:t>Session</w:t>
      </w:r>
      <w:r w:rsidR="00640C83" w:rsidRPr="00514E31">
        <w:rPr>
          <w:rFonts w:cstheme="minorHAnsi"/>
          <w:b/>
          <w:sz w:val="40"/>
          <w:szCs w:val="40"/>
        </w:rPr>
        <w:t xml:space="preserve"> 1: Comprehension</w:t>
      </w:r>
      <w:r w:rsidR="00D67F9C" w:rsidRPr="00514E31">
        <w:rPr>
          <w:rFonts w:cstheme="minorHAnsi"/>
          <w:b/>
          <w:sz w:val="40"/>
          <w:szCs w:val="40"/>
        </w:rPr>
        <w:t xml:space="preserve"> </w:t>
      </w:r>
    </w:p>
    <w:p w14:paraId="761EF767" w14:textId="147D94D6" w:rsidR="00821728" w:rsidRPr="005600CF" w:rsidRDefault="00821728" w:rsidP="00362746">
      <w:pPr>
        <w:rPr>
          <w:rFonts w:cstheme="minorHAnsi"/>
          <w:bCs/>
          <w:i/>
          <w:iCs/>
        </w:rPr>
      </w:pPr>
      <w:r w:rsidRPr="005600CF">
        <w:rPr>
          <w:rFonts w:cstheme="minorHAnsi"/>
          <w:bCs/>
          <w:i/>
          <w:iCs/>
        </w:rPr>
        <w:t xml:space="preserve">Learning </w:t>
      </w:r>
      <w:r w:rsidR="00A00DA3">
        <w:rPr>
          <w:rFonts w:cstheme="minorHAnsi"/>
          <w:bCs/>
          <w:i/>
          <w:iCs/>
        </w:rPr>
        <w:t>Objectives</w:t>
      </w:r>
    </w:p>
    <w:p w14:paraId="00FA9831" w14:textId="77777777" w:rsidR="00821728" w:rsidRPr="00821728" w:rsidRDefault="00821728" w:rsidP="00821728">
      <w:pPr>
        <w:numPr>
          <w:ilvl w:val="0"/>
          <w:numId w:val="7"/>
        </w:numPr>
        <w:rPr>
          <w:rFonts w:cstheme="minorHAnsi"/>
          <w:bCs/>
          <w:i/>
          <w:iCs/>
        </w:rPr>
      </w:pPr>
      <w:r w:rsidRPr="00821728">
        <w:rPr>
          <w:rFonts w:cstheme="minorHAnsi"/>
          <w:bCs/>
          <w:i/>
          <w:iCs/>
        </w:rPr>
        <w:t>Understand the process of comprehension and models that support instruction, including the role of knowledge</w:t>
      </w:r>
    </w:p>
    <w:p w14:paraId="28AD5303" w14:textId="77777777" w:rsidR="00821728" w:rsidRPr="00821728" w:rsidRDefault="00821728" w:rsidP="00821728">
      <w:pPr>
        <w:numPr>
          <w:ilvl w:val="0"/>
          <w:numId w:val="7"/>
        </w:numPr>
        <w:rPr>
          <w:rFonts w:cstheme="minorHAnsi"/>
          <w:bCs/>
          <w:i/>
          <w:iCs/>
        </w:rPr>
      </w:pPr>
      <w:r w:rsidRPr="00821728">
        <w:rPr>
          <w:rFonts w:cstheme="minorHAnsi"/>
          <w:bCs/>
          <w:i/>
          <w:iCs/>
        </w:rPr>
        <w:t>Understand the research behind text complexity and how to analyze texts</w:t>
      </w:r>
    </w:p>
    <w:p w14:paraId="4B6F9499" w14:textId="77777777" w:rsidR="00821728" w:rsidRPr="005600CF" w:rsidRDefault="00821728" w:rsidP="00362746">
      <w:pPr>
        <w:rPr>
          <w:rFonts w:cstheme="minorHAnsi"/>
          <w:bCs/>
          <w:i/>
          <w:iCs/>
        </w:rPr>
      </w:pPr>
    </w:p>
    <w:p w14:paraId="2E8F0093" w14:textId="77777777" w:rsidR="00821728" w:rsidRDefault="00821728" w:rsidP="00362746">
      <w:pPr>
        <w:rPr>
          <w:rFonts w:cstheme="minorHAnsi"/>
          <w:b/>
        </w:rPr>
      </w:pPr>
    </w:p>
    <w:p w14:paraId="35F29F03" w14:textId="02D52DC0" w:rsidR="00362746" w:rsidRPr="000F7783" w:rsidRDefault="000422AF" w:rsidP="00362746">
      <w:pPr>
        <w:rPr>
          <w:rFonts w:cstheme="minorHAnsi"/>
          <w:b/>
        </w:rPr>
      </w:pPr>
      <w:r w:rsidRPr="000F7783">
        <w:rPr>
          <w:rFonts w:cstheme="minorHAnsi"/>
          <w:b/>
        </w:rPr>
        <w:t>Anticipation Guide</w:t>
      </w:r>
    </w:p>
    <w:p w14:paraId="5363FF39" w14:textId="0156D203" w:rsidR="00327E2D" w:rsidRPr="000F7783" w:rsidRDefault="002C6490" w:rsidP="00327E2D">
      <w:pPr>
        <w:rPr>
          <w:rFonts w:cstheme="minorHAnsi"/>
          <w:i/>
        </w:rPr>
      </w:pPr>
      <w:r w:rsidRPr="000F7783">
        <w:rPr>
          <w:rFonts w:cstheme="minorHAnsi"/>
          <w:bCs/>
          <w:i/>
          <w:iCs/>
        </w:rPr>
        <w:t xml:space="preserve">Directions: </w:t>
      </w:r>
      <w:r w:rsidR="000422AF" w:rsidRPr="000F7783">
        <w:rPr>
          <w:rFonts w:cstheme="minorHAnsi"/>
          <w:bCs/>
          <w:i/>
          <w:iCs/>
        </w:rPr>
        <w:t xml:space="preserve">Please read the following statements </w:t>
      </w:r>
      <w:r w:rsidR="00B1624E" w:rsidRPr="000F7783">
        <w:rPr>
          <w:rFonts w:cstheme="minorHAnsi"/>
          <w:bCs/>
          <w:i/>
          <w:iCs/>
        </w:rPr>
        <w:t xml:space="preserve">and decide if you agree or disagree with each statement. </w:t>
      </w:r>
      <w:r w:rsidRPr="000F7783">
        <w:rPr>
          <w:rFonts w:cstheme="minorHAnsi"/>
          <w:bCs/>
          <w:i/>
          <w:iCs/>
        </w:rPr>
        <w:t>Later, we will come back to these statements and discuss.</w:t>
      </w:r>
      <w:r w:rsidR="00B1624E" w:rsidRPr="000F7783">
        <w:rPr>
          <w:rFonts w:cstheme="minorHAnsi"/>
          <w:bCs/>
          <w:i/>
          <w:iCs/>
        </w:rPr>
        <w:t xml:space="preserve"> </w:t>
      </w:r>
    </w:p>
    <w:p w14:paraId="184807A4" w14:textId="3C40DBF8" w:rsidR="00BD0895" w:rsidRPr="000F7783" w:rsidRDefault="00BD0895" w:rsidP="00772359">
      <w:pPr>
        <w:rPr>
          <w:rFonts w:cstheme="minorHAnsi"/>
          <w:iCs/>
        </w:rPr>
      </w:pPr>
    </w:p>
    <w:tbl>
      <w:tblPr>
        <w:tblStyle w:val="TableGrid"/>
        <w:tblW w:w="0" w:type="auto"/>
        <w:tblLayout w:type="fixed"/>
        <w:tblLook w:val="04A0" w:firstRow="1" w:lastRow="0" w:firstColumn="1" w:lastColumn="0" w:noHBand="0" w:noVBand="1"/>
      </w:tblPr>
      <w:tblGrid>
        <w:gridCol w:w="4135"/>
        <w:gridCol w:w="1170"/>
        <w:gridCol w:w="1170"/>
        <w:gridCol w:w="2875"/>
      </w:tblGrid>
      <w:tr w:rsidR="007C1D92" w:rsidRPr="000F7783" w14:paraId="5EA22037" w14:textId="77777777" w:rsidTr="008D074C">
        <w:tc>
          <w:tcPr>
            <w:tcW w:w="4135" w:type="dxa"/>
          </w:tcPr>
          <w:p w14:paraId="01190220" w14:textId="77777777" w:rsidR="007C1D92" w:rsidRPr="000F7783" w:rsidRDefault="007C1D92" w:rsidP="00772359">
            <w:pPr>
              <w:rPr>
                <w:rFonts w:cstheme="minorHAnsi"/>
                <w:iCs/>
              </w:rPr>
            </w:pPr>
          </w:p>
        </w:tc>
        <w:tc>
          <w:tcPr>
            <w:tcW w:w="1170" w:type="dxa"/>
          </w:tcPr>
          <w:p w14:paraId="37732B64" w14:textId="7BD3D030" w:rsidR="007C1D92" w:rsidRPr="000F7783" w:rsidRDefault="007C1D92" w:rsidP="00772359">
            <w:pPr>
              <w:rPr>
                <w:rFonts w:cstheme="minorHAnsi"/>
                <w:b/>
                <w:bCs/>
                <w:iCs/>
              </w:rPr>
            </w:pPr>
            <w:r w:rsidRPr="000F7783">
              <w:rPr>
                <w:rFonts w:cstheme="minorHAnsi"/>
                <w:b/>
                <w:bCs/>
                <w:iCs/>
              </w:rPr>
              <w:t>Before Reading</w:t>
            </w:r>
          </w:p>
        </w:tc>
        <w:tc>
          <w:tcPr>
            <w:tcW w:w="1170" w:type="dxa"/>
          </w:tcPr>
          <w:p w14:paraId="585463C9" w14:textId="5CD6D158" w:rsidR="007C1D92" w:rsidRPr="000F7783" w:rsidRDefault="007C1D92" w:rsidP="00772359">
            <w:pPr>
              <w:rPr>
                <w:rFonts w:cstheme="minorHAnsi"/>
                <w:b/>
                <w:bCs/>
                <w:iCs/>
              </w:rPr>
            </w:pPr>
            <w:r w:rsidRPr="000F7783">
              <w:rPr>
                <w:rFonts w:cstheme="minorHAnsi"/>
                <w:b/>
                <w:bCs/>
                <w:iCs/>
              </w:rPr>
              <w:t>After Reading</w:t>
            </w:r>
          </w:p>
        </w:tc>
        <w:tc>
          <w:tcPr>
            <w:tcW w:w="2875" w:type="dxa"/>
          </w:tcPr>
          <w:p w14:paraId="3884EDC3" w14:textId="7EB81869" w:rsidR="007C1D92" w:rsidRPr="000F7783" w:rsidRDefault="007C1D92" w:rsidP="00772359">
            <w:pPr>
              <w:rPr>
                <w:rFonts w:cstheme="minorHAnsi"/>
                <w:b/>
                <w:bCs/>
                <w:iCs/>
              </w:rPr>
            </w:pPr>
            <w:r w:rsidRPr="000F7783">
              <w:rPr>
                <w:rFonts w:cstheme="minorHAnsi"/>
                <w:b/>
                <w:bCs/>
                <w:iCs/>
              </w:rPr>
              <w:t>Ideas or Thoughts</w:t>
            </w:r>
          </w:p>
        </w:tc>
      </w:tr>
      <w:tr w:rsidR="007C1D92" w:rsidRPr="000F7783" w14:paraId="2ABB1047" w14:textId="77777777" w:rsidTr="008D074C">
        <w:tc>
          <w:tcPr>
            <w:tcW w:w="4135" w:type="dxa"/>
          </w:tcPr>
          <w:p w14:paraId="0CBAB7AC" w14:textId="38FF0D55" w:rsidR="007C1D92" w:rsidRPr="000F7783" w:rsidRDefault="007C1D92" w:rsidP="007C1D92">
            <w:pPr>
              <w:rPr>
                <w:rFonts w:cstheme="minorHAnsi"/>
                <w:iCs/>
              </w:rPr>
            </w:pPr>
            <w:r w:rsidRPr="000F7783">
              <w:rPr>
                <w:rFonts w:cstheme="minorHAnsi"/>
              </w:rPr>
              <w:t xml:space="preserve">1. </w:t>
            </w:r>
            <w:r w:rsidR="008D074C" w:rsidRPr="000F7783">
              <w:rPr>
                <w:rFonts w:cstheme="minorHAnsi"/>
              </w:rPr>
              <w:t xml:space="preserve">Texts can be easily leveled </w:t>
            </w:r>
            <w:r w:rsidR="00480AD9">
              <w:rPr>
                <w:rFonts w:cstheme="minorHAnsi"/>
              </w:rPr>
              <w:t xml:space="preserve">(Lexile, grade level) </w:t>
            </w:r>
            <w:r w:rsidR="008D074C" w:rsidRPr="000F7783">
              <w:rPr>
                <w:rFonts w:cstheme="minorHAnsi"/>
              </w:rPr>
              <w:t>to determine the challenges they present to readers.</w:t>
            </w:r>
          </w:p>
        </w:tc>
        <w:tc>
          <w:tcPr>
            <w:tcW w:w="1170" w:type="dxa"/>
          </w:tcPr>
          <w:p w14:paraId="72250538" w14:textId="77777777" w:rsidR="007C1D92" w:rsidRPr="000F7783" w:rsidRDefault="007C1D92" w:rsidP="007C1D92">
            <w:pPr>
              <w:rPr>
                <w:rFonts w:cstheme="minorHAnsi"/>
                <w:iCs/>
              </w:rPr>
            </w:pPr>
          </w:p>
        </w:tc>
        <w:tc>
          <w:tcPr>
            <w:tcW w:w="1170" w:type="dxa"/>
          </w:tcPr>
          <w:p w14:paraId="114616FA" w14:textId="77777777" w:rsidR="007C1D92" w:rsidRPr="000F7783" w:rsidRDefault="007C1D92" w:rsidP="007C1D92">
            <w:pPr>
              <w:rPr>
                <w:rFonts w:cstheme="minorHAnsi"/>
                <w:iCs/>
              </w:rPr>
            </w:pPr>
          </w:p>
        </w:tc>
        <w:tc>
          <w:tcPr>
            <w:tcW w:w="2875" w:type="dxa"/>
          </w:tcPr>
          <w:p w14:paraId="48EC425F" w14:textId="77777777" w:rsidR="007C1D92" w:rsidRPr="000F7783" w:rsidRDefault="007C1D92" w:rsidP="007C1D92">
            <w:pPr>
              <w:rPr>
                <w:rFonts w:cstheme="minorHAnsi"/>
                <w:iCs/>
              </w:rPr>
            </w:pPr>
          </w:p>
        </w:tc>
      </w:tr>
      <w:tr w:rsidR="007C1D92" w:rsidRPr="000F7783" w14:paraId="7B51ED91" w14:textId="77777777" w:rsidTr="008D074C">
        <w:tc>
          <w:tcPr>
            <w:tcW w:w="4135" w:type="dxa"/>
          </w:tcPr>
          <w:p w14:paraId="656C3E7F" w14:textId="3D1CBD0B" w:rsidR="007C1D92" w:rsidRPr="000F7783" w:rsidRDefault="007C1D92" w:rsidP="007C1D92">
            <w:pPr>
              <w:rPr>
                <w:rFonts w:cstheme="minorHAnsi"/>
                <w:iCs/>
              </w:rPr>
            </w:pPr>
            <w:r w:rsidRPr="000F7783">
              <w:rPr>
                <w:rFonts w:cstheme="minorHAnsi"/>
              </w:rPr>
              <w:t xml:space="preserve">2. </w:t>
            </w:r>
            <w:r w:rsidR="00480AD9" w:rsidRPr="001C5DC9">
              <w:t>Below grade level readers make the most amount of growth when provided with opportunities to read a variety of texts, both challenging and easier, with appropriate scaffolds.</w:t>
            </w:r>
          </w:p>
        </w:tc>
        <w:tc>
          <w:tcPr>
            <w:tcW w:w="1170" w:type="dxa"/>
          </w:tcPr>
          <w:p w14:paraId="04A66BA7" w14:textId="77777777" w:rsidR="007C1D92" w:rsidRPr="000F7783" w:rsidRDefault="007C1D92" w:rsidP="007C1D92">
            <w:pPr>
              <w:rPr>
                <w:rFonts w:cstheme="minorHAnsi"/>
                <w:iCs/>
              </w:rPr>
            </w:pPr>
          </w:p>
        </w:tc>
        <w:tc>
          <w:tcPr>
            <w:tcW w:w="1170" w:type="dxa"/>
          </w:tcPr>
          <w:p w14:paraId="7F7C8D27" w14:textId="77777777" w:rsidR="007C1D92" w:rsidRPr="000F7783" w:rsidRDefault="007C1D92" w:rsidP="007C1D92">
            <w:pPr>
              <w:rPr>
                <w:rFonts w:cstheme="minorHAnsi"/>
                <w:iCs/>
              </w:rPr>
            </w:pPr>
          </w:p>
        </w:tc>
        <w:tc>
          <w:tcPr>
            <w:tcW w:w="2875" w:type="dxa"/>
          </w:tcPr>
          <w:p w14:paraId="684006CE" w14:textId="77777777" w:rsidR="007C1D92" w:rsidRPr="000F7783" w:rsidRDefault="007C1D92" w:rsidP="007C1D92">
            <w:pPr>
              <w:rPr>
                <w:rFonts w:cstheme="minorHAnsi"/>
                <w:iCs/>
              </w:rPr>
            </w:pPr>
          </w:p>
        </w:tc>
      </w:tr>
      <w:tr w:rsidR="00956881" w:rsidRPr="000F7783" w14:paraId="0598B62A" w14:textId="77777777" w:rsidTr="008D074C">
        <w:tc>
          <w:tcPr>
            <w:tcW w:w="4135" w:type="dxa"/>
          </w:tcPr>
          <w:p w14:paraId="6757B4AB" w14:textId="77D51506" w:rsidR="00956881" w:rsidRPr="000F7783" w:rsidRDefault="00956881" w:rsidP="007C1D92">
            <w:pPr>
              <w:rPr>
                <w:rFonts w:cstheme="minorHAnsi"/>
              </w:rPr>
            </w:pPr>
            <w:r w:rsidRPr="000F7783">
              <w:rPr>
                <w:rFonts w:cstheme="minorHAnsi"/>
              </w:rPr>
              <w:t>3. Teaching comprehension is mostly about teaching students to find the main idea, making inferences, or identifying the authors’ purpose.</w:t>
            </w:r>
          </w:p>
        </w:tc>
        <w:tc>
          <w:tcPr>
            <w:tcW w:w="1170" w:type="dxa"/>
          </w:tcPr>
          <w:p w14:paraId="2ABAFD48" w14:textId="77777777" w:rsidR="00956881" w:rsidRPr="000F7783" w:rsidRDefault="00956881" w:rsidP="007C1D92">
            <w:pPr>
              <w:rPr>
                <w:rFonts w:cstheme="minorHAnsi"/>
                <w:iCs/>
              </w:rPr>
            </w:pPr>
          </w:p>
        </w:tc>
        <w:tc>
          <w:tcPr>
            <w:tcW w:w="1170" w:type="dxa"/>
          </w:tcPr>
          <w:p w14:paraId="629381FB" w14:textId="77777777" w:rsidR="00956881" w:rsidRPr="000F7783" w:rsidRDefault="00956881" w:rsidP="007C1D92">
            <w:pPr>
              <w:rPr>
                <w:rFonts w:cstheme="minorHAnsi"/>
                <w:iCs/>
              </w:rPr>
            </w:pPr>
          </w:p>
        </w:tc>
        <w:tc>
          <w:tcPr>
            <w:tcW w:w="2875" w:type="dxa"/>
          </w:tcPr>
          <w:p w14:paraId="4FEE5752" w14:textId="77777777" w:rsidR="00956881" w:rsidRPr="000F7783" w:rsidRDefault="00956881" w:rsidP="007C1D92">
            <w:pPr>
              <w:rPr>
                <w:rFonts w:cstheme="minorHAnsi"/>
                <w:iCs/>
              </w:rPr>
            </w:pPr>
          </w:p>
        </w:tc>
      </w:tr>
      <w:tr w:rsidR="00A076A1" w:rsidRPr="000F7783" w14:paraId="27422D6C" w14:textId="77777777" w:rsidTr="008D074C">
        <w:tc>
          <w:tcPr>
            <w:tcW w:w="4135" w:type="dxa"/>
          </w:tcPr>
          <w:p w14:paraId="0F39353C" w14:textId="11B5C55E" w:rsidR="00A076A1" w:rsidRPr="000F7783" w:rsidRDefault="00956881" w:rsidP="00A076A1">
            <w:pPr>
              <w:rPr>
                <w:rFonts w:cstheme="minorHAnsi"/>
                <w:iCs/>
              </w:rPr>
            </w:pPr>
            <w:r w:rsidRPr="000F7783">
              <w:rPr>
                <w:rFonts w:cstheme="minorHAnsi"/>
                <w:iCs/>
              </w:rPr>
              <w:t>4</w:t>
            </w:r>
            <w:r w:rsidR="00716455" w:rsidRPr="000F7783">
              <w:rPr>
                <w:rFonts w:cstheme="minorHAnsi"/>
                <w:iCs/>
              </w:rPr>
              <w:t xml:space="preserve">. </w:t>
            </w:r>
            <w:r w:rsidR="00716455" w:rsidRPr="000F7783">
              <w:rPr>
                <w:rFonts w:eastAsia="+mn-ea" w:cstheme="minorHAnsi"/>
                <w:kern w:val="24"/>
              </w:rPr>
              <w:t xml:space="preserve">It is important to keep skills in mind as you are selecting texts, such as how to find the main idea or author’s purpose. </w:t>
            </w:r>
          </w:p>
        </w:tc>
        <w:tc>
          <w:tcPr>
            <w:tcW w:w="1170" w:type="dxa"/>
          </w:tcPr>
          <w:p w14:paraId="20BBE8D5" w14:textId="77777777" w:rsidR="00A076A1" w:rsidRPr="000F7783" w:rsidRDefault="00A076A1" w:rsidP="00A076A1">
            <w:pPr>
              <w:rPr>
                <w:rFonts w:cstheme="minorHAnsi"/>
                <w:iCs/>
              </w:rPr>
            </w:pPr>
          </w:p>
        </w:tc>
        <w:tc>
          <w:tcPr>
            <w:tcW w:w="1170" w:type="dxa"/>
          </w:tcPr>
          <w:p w14:paraId="63E00965" w14:textId="77777777" w:rsidR="00A076A1" w:rsidRPr="000F7783" w:rsidRDefault="00A076A1" w:rsidP="00A076A1">
            <w:pPr>
              <w:rPr>
                <w:rFonts w:cstheme="minorHAnsi"/>
                <w:iCs/>
              </w:rPr>
            </w:pPr>
          </w:p>
        </w:tc>
        <w:tc>
          <w:tcPr>
            <w:tcW w:w="2875" w:type="dxa"/>
          </w:tcPr>
          <w:p w14:paraId="24D5559D" w14:textId="77777777" w:rsidR="00A076A1" w:rsidRPr="000F7783" w:rsidRDefault="00A076A1" w:rsidP="00A076A1">
            <w:pPr>
              <w:rPr>
                <w:rFonts w:cstheme="minorHAnsi"/>
                <w:iCs/>
              </w:rPr>
            </w:pPr>
          </w:p>
        </w:tc>
      </w:tr>
      <w:tr w:rsidR="00A076A1" w:rsidRPr="000F7783" w14:paraId="4E340CB5" w14:textId="77777777" w:rsidTr="008D074C">
        <w:tc>
          <w:tcPr>
            <w:tcW w:w="4135" w:type="dxa"/>
          </w:tcPr>
          <w:p w14:paraId="4F46236C" w14:textId="173FE623" w:rsidR="00A076A1" w:rsidRPr="000F7783" w:rsidRDefault="00956881" w:rsidP="00A076A1">
            <w:pPr>
              <w:rPr>
                <w:rFonts w:cstheme="minorHAnsi"/>
                <w:iCs/>
              </w:rPr>
            </w:pPr>
            <w:r w:rsidRPr="000F7783">
              <w:rPr>
                <w:rFonts w:cstheme="minorHAnsi"/>
              </w:rPr>
              <w:t>5</w:t>
            </w:r>
            <w:r w:rsidR="00716455" w:rsidRPr="000F7783">
              <w:rPr>
                <w:rFonts w:cstheme="minorHAnsi"/>
              </w:rPr>
              <w:t xml:space="preserve">. </w:t>
            </w:r>
            <w:r w:rsidR="000652B3" w:rsidRPr="00337FF8">
              <w:t xml:space="preserve">Background knowledge </w:t>
            </w:r>
            <w:r w:rsidR="000652B3">
              <w:t>is defined as knowledge of</w:t>
            </w:r>
            <w:r w:rsidR="000652B3" w:rsidRPr="00337FF8">
              <w:t xml:space="preserve"> facts</w:t>
            </w:r>
            <w:r w:rsidR="000652B3">
              <w:t xml:space="preserve"> </w:t>
            </w:r>
            <w:r w:rsidR="000652B3" w:rsidRPr="00337FF8">
              <w:t>and vocabulary</w:t>
            </w:r>
            <w:r w:rsidR="000652B3">
              <w:t xml:space="preserve"> related to science, social studies, and math.</w:t>
            </w:r>
          </w:p>
        </w:tc>
        <w:tc>
          <w:tcPr>
            <w:tcW w:w="1170" w:type="dxa"/>
          </w:tcPr>
          <w:p w14:paraId="50C9C937" w14:textId="77777777" w:rsidR="00A076A1" w:rsidRPr="000F7783" w:rsidRDefault="00A076A1" w:rsidP="00A076A1">
            <w:pPr>
              <w:rPr>
                <w:rFonts w:cstheme="minorHAnsi"/>
                <w:iCs/>
              </w:rPr>
            </w:pPr>
          </w:p>
        </w:tc>
        <w:tc>
          <w:tcPr>
            <w:tcW w:w="1170" w:type="dxa"/>
          </w:tcPr>
          <w:p w14:paraId="68391ACB" w14:textId="77777777" w:rsidR="00A076A1" w:rsidRPr="000F7783" w:rsidRDefault="00A076A1" w:rsidP="00A076A1">
            <w:pPr>
              <w:rPr>
                <w:rFonts w:cstheme="minorHAnsi"/>
                <w:iCs/>
              </w:rPr>
            </w:pPr>
          </w:p>
        </w:tc>
        <w:tc>
          <w:tcPr>
            <w:tcW w:w="2875" w:type="dxa"/>
          </w:tcPr>
          <w:p w14:paraId="71C5D973" w14:textId="77777777" w:rsidR="00A076A1" w:rsidRPr="000F7783" w:rsidRDefault="00A076A1" w:rsidP="00A076A1">
            <w:pPr>
              <w:rPr>
                <w:rFonts w:cstheme="minorHAnsi"/>
                <w:iCs/>
              </w:rPr>
            </w:pPr>
          </w:p>
        </w:tc>
      </w:tr>
      <w:tr w:rsidR="000652B3" w:rsidRPr="000F7783" w14:paraId="458C5198" w14:textId="77777777" w:rsidTr="008D074C">
        <w:tc>
          <w:tcPr>
            <w:tcW w:w="4135" w:type="dxa"/>
          </w:tcPr>
          <w:p w14:paraId="034C8F39" w14:textId="07EEBA23" w:rsidR="000652B3" w:rsidRPr="000F7783" w:rsidRDefault="000652B3" w:rsidP="00A076A1">
            <w:pPr>
              <w:rPr>
                <w:rFonts w:cstheme="minorHAnsi"/>
              </w:rPr>
            </w:pPr>
            <w:r>
              <w:rPr>
                <w:rFonts w:cstheme="minorHAnsi"/>
              </w:rPr>
              <w:t xml:space="preserve">6. </w:t>
            </w:r>
            <w:r w:rsidRPr="00337FF8">
              <w:rPr>
                <w:rFonts w:eastAsia="+mn-ea" w:cs="+mn-cs"/>
                <w:kern w:val="24"/>
              </w:rPr>
              <w:t>Knowledge has a small but important influence on a students’ comprehension.</w:t>
            </w:r>
          </w:p>
        </w:tc>
        <w:tc>
          <w:tcPr>
            <w:tcW w:w="1170" w:type="dxa"/>
          </w:tcPr>
          <w:p w14:paraId="2B1F2B31" w14:textId="77777777" w:rsidR="000652B3" w:rsidRPr="000F7783" w:rsidRDefault="000652B3" w:rsidP="00A076A1">
            <w:pPr>
              <w:rPr>
                <w:rFonts w:cstheme="minorHAnsi"/>
                <w:iCs/>
              </w:rPr>
            </w:pPr>
          </w:p>
        </w:tc>
        <w:tc>
          <w:tcPr>
            <w:tcW w:w="1170" w:type="dxa"/>
          </w:tcPr>
          <w:p w14:paraId="65C8B418" w14:textId="77777777" w:rsidR="000652B3" w:rsidRPr="000F7783" w:rsidRDefault="000652B3" w:rsidP="00A076A1">
            <w:pPr>
              <w:rPr>
                <w:rFonts w:cstheme="minorHAnsi"/>
                <w:iCs/>
              </w:rPr>
            </w:pPr>
          </w:p>
        </w:tc>
        <w:tc>
          <w:tcPr>
            <w:tcW w:w="2875" w:type="dxa"/>
          </w:tcPr>
          <w:p w14:paraId="5FB1DD86" w14:textId="77777777" w:rsidR="000652B3" w:rsidRPr="000F7783" w:rsidRDefault="000652B3" w:rsidP="00A076A1">
            <w:pPr>
              <w:rPr>
                <w:rFonts w:cstheme="minorHAnsi"/>
                <w:iCs/>
              </w:rPr>
            </w:pPr>
          </w:p>
        </w:tc>
      </w:tr>
    </w:tbl>
    <w:p w14:paraId="435888AD" w14:textId="011E6506" w:rsidR="00BD0895" w:rsidRPr="000F7783" w:rsidRDefault="00BD0895" w:rsidP="00772359">
      <w:pPr>
        <w:rPr>
          <w:rFonts w:cstheme="minorHAnsi"/>
          <w:iCs/>
        </w:rPr>
      </w:pPr>
    </w:p>
    <w:p w14:paraId="01D4208B" w14:textId="77777777" w:rsidR="0028082D" w:rsidRDefault="0028082D">
      <w:pPr>
        <w:rPr>
          <w:rFonts w:cstheme="minorHAnsi"/>
          <w:b/>
        </w:rPr>
      </w:pPr>
    </w:p>
    <w:p w14:paraId="522ED446" w14:textId="77777777" w:rsidR="0028082D" w:rsidRDefault="0028082D">
      <w:pPr>
        <w:rPr>
          <w:rFonts w:cstheme="minorHAnsi"/>
          <w:b/>
        </w:rPr>
      </w:pPr>
    </w:p>
    <w:p w14:paraId="71061373" w14:textId="0288474D" w:rsidR="0014466B" w:rsidRDefault="0028082D" w:rsidP="00932640">
      <w:pPr>
        <w:rPr>
          <w:rFonts w:cstheme="minorHAnsi"/>
          <w:b/>
        </w:rPr>
      </w:pPr>
      <w:r>
        <w:rPr>
          <w:rFonts w:cstheme="minorHAnsi"/>
          <w:b/>
        </w:rPr>
        <w:t xml:space="preserve">Explain one thing you learned or was confirmed about how </w:t>
      </w:r>
      <w:r w:rsidR="00076770">
        <w:rPr>
          <w:rFonts w:cstheme="minorHAnsi"/>
          <w:b/>
        </w:rPr>
        <w:t>children</w:t>
      </w:r>
      <w:r>
        <w:rPr>
          <w:rFonts w:cstheme="minorHAnsi"/>
          <w:b/>
        </w:rPr>
        <w:t xml:space="preserve"> comprehend.</w:t>
      </w:r>
    </w:p>
    <w:p w14:paraId="5874032A" w14:textId="77777777" w:rsidR="0014466B" w:rsidRDefault="0014466B" w:rsidP="00932640">
      <w:pPr>
        <w:rPr>
          <w:rFonts w:cstheme="minorHAnsi"/>
          <w:b/>
        </w:rPr>
      </w:pPr>
    </w:p>
    <w:p w14:paraId="225F93C2" w14:textId="77777777" w:rsidR="0014466B" w:rsidRDefault="0014466B" w:rsidP="00932640">
      <w:pPr>
        <w:rPr>
          <w:rFonts w:cstheme="minorHAnsi"/>
          <w:b/>
        </w:rPr>
      </w:pPr>
    </w:p>
    <w:p w14:paraId="6B91203C" w14:textId="77777777" w:rsidR="0014466B" w:rsidRDefault="0014466B" w:rsidP="00932640">
      <w:pPr>
        <w:rPr>
          <w:rFonts w:cstheme="minorHAnsi"/>
          <w:b/>
        </w:rPr>
      </w:pPr>
    </w:p>
    <w:p w14:paraId="2C031DC5" w14:textId="77777777" w:rsidR="0014466B" w:rsidRDefault="0014466B" w:rsidP="00932640">
      <w:pPr>
        <w:rPr>
          <w:rFonts w:cstheme="minorHAnsi"/>
          <w:b/>
        </w:rPr>
      </w:pPr>
    </w:p>
    <w:p w14:paraId="40089FE1" w14:textId="77777777" w:rsidR="0014466B" w:rsidRDefault="0014466B" w:rsidP="00932640">
      <w:pPr>
        <w:rPr>
          <w:rFonts w:cstheme="minorHAnsi"/>
          <w:b/>
        </w:rPr>
      </w:pPr>
    </w:p>
    <w:p w14:paraId="279C3BE2" w14:textId="77777777" w:rsidR="0014466B" w:rsidRDefault="0014466B" w:rsidP="00932640">
      <w:pPr>
        <w:rPr>
          <w:rFonts w:cstheme="minorHAnsi"/>
          <w:b/>
        </w:rPr>
      </w:pPr>
    </w:p>
    <w:p w14:paraId="2CDF8B9D" w14:textId="25EA466B" w:rsidR="000F7929" w:rsidRPr="000F7783" w:rsidRDefault="00226728" w:rsidP="00932640">
      <w:pPr>
        <w:rPr>
          <w:rFonts w:cstheme="minorHAnsi"/>
          <w:b/>
        </w:rPr>
      </w:pPr>
      <w:r w:rsidRPr="000F7783">
        <w:rPr>
          <w:rFonts w:cstheme="minorHAnsi"/>
          <w:b/>
        </w:rPr>
        <w:t>Text Analysis</w:t>
      </w:r>
    </w:p>
    <w:p w14:paraId="71EDCC3C" w14:textId="72971293" w:rsidR="00B44420" w:rsidRPr="000F7783" w:rsidRDefault="006A3845" w:rsidP="00932640">
      <w:pPr>
        <w:rPr>
          <w:rFonts w:cstheme="minorHAnsi"/>
          <w:bCs/>
          <w:i/>
          <w:iCs/>
        </w:rPr>
      </w:pPr>
      <w:r w:rsidRPr="000F7783">
        <w:rPr>
          <w:rFonts w:cstheme="minorHAnsi"/>
          <w:bCs/>
          <w:i/>
          <w:iCs/>
        </w:rPr>
        <w:t>Directions: Read the following</w:t>
      </w:r>
      <w:r w:rsidR="005F4814">
        <w:rPr>
          <w:rFonts w:cstheme="minorHAnsi"/>
          <w:bCs/>
          <w:i/>
          <w:iCs/>
        </w:rPr>
        <w:t xml:space="preserve"> short</w:t>
      </w:r>
      <w:r w:rsidRPr="000F7783">
        <w:rPr>
          <w:rFonts w:cstheme="minorHAnsi"/>
          <w:bCs/>
          <w:i/>
          <w:iCs/>
        </w:rPr>
        <w:t xml:space="preserve"> text and ask yourself these four questions: </w:t>
      </w:r>
    </w:p>
    <w:p w14:paraId="1ABFF195" w14:textId="2931EC70" w:rsidR="006A3845" w:rsidRPr="006A3845" w:rsidRDefault="006A3845" w:rsidP="006A3845">
      <w:pPr>
        <w:numPr>
          <w:ilvl w:val="1"/>
          <w:numId w:val="5"/>
        </w:numPr>
        <w:rPr>
          <w:rFonts w:cstheme="minorHAnsi"/>
          <w:bCs/>
          <w:i/>
          <w:iCs/>
        </w:rPr>
      </w:pPr>
      <w:r w:rsidRPr="006A3845">
        <w:rPr>
          <w:rFonts w:cstheme="minorHAnsi"/>
          <w:bCs/>
          <w:i/>
          <w:iCs/>
        </w:rPr>
        <w:t xml:space="preserve">What background knowledge does the author assume the reader has, and </w:t>
      </w:r>
      <w:r w:rsidR="004B5610" w:rsidRPr="000F7783">
        <w:rPr>
          <w:rFonts w:cstheme="minorHAnsi"/>
          <w:bCs/>
          <w:i/>
          <w:iCs/>
        </w:rPr>
        <w:t>does the reader</w:t>
      </w:r>
      <w:r w:rsidRPr="006A3845">
        <w:rPr>
          <w:rFonts w:cstheme="minorHAnsi"/>
          <w:bCs/>
          <w:i/>
          <w:iCs/>
        </w:rPr>
        <w:t xml:space="preserve"> have that knowledge? </w:t>
      </w:r>
    </w:p>
    <w:p w14:paraId="50A399B3" w14:textId="77777777" w:rsidR="006A3845" w:rsidRPr="006A3845" w:rsidRDefault="006A3845" w:rsidP="006A3845">
      <w:pPr>
        <w:numPr>
          <w:ilvl w:val="1"/>
          <w:numId w:val="5"/>
        </w:numPr>
        <w:rPr>
          <w:rFonts w:cstheme="minorHAnsi"/>
          <w:bCs/>
          <w:i/>
          <w:iCs/>
        </w:rPr>
      </w:pPr>
      <w:r w:rsidRPr="006A3845">
        <w:rPr>
          <w:rFonts w:cstheme="minorHAnsi"/>
          <w:bCs/>
          <w:i/>
          <w:iCs/>
        </w:rPr>
        <w:t>Are there multiple meanings or abstract concepts/themes?</w:t>
      </w:r>
    </w:p>
    <w:p w14:paraId="2F4C4730" w14:textId="77777777" w:rsidR="006A3845" w:rsidRPr="006A3845" w:rsidRDefault="006A3845" w:rsidP="006A3845">
      <w:pPr>
        <w:numPr>
          <w:ilvl w:val="1"/>
          <w:numId w:val="5"/>
        </w:numPr>
        <w:rPr>
          <w:rFonts w:cstheme="minorHAnsi"/>
          <w:bCs/>
          <w:i/>
          <w:iCs/>
        </w:rPr>
      </w:pPr>
      <w:r w:rsidRPr="006A3845">
        <w:rPr>
          <w:rFonts w:cstheme="minorHAnsi"/>
          <w:bCs/>
          <w:i/>
          <w:iCs/>
        </w:rPr>
        <w:t>Are students familiar with most of the words? Are there are a lot of academic words, complex syntax, discipline specific words, or figurative language? </w:t>
      </w:r>
    </w:p>
    <w:p w14:paraId="1C53CA24" w14:textId="77777777" w:rsidR="006A3845" w:rsidRPr="006A3845" w:rsidRDefault="006A3845" w:rsidP="006A3845">
      <w:pPr>
        <w:numPr>
          <w:ilvl w:val="1"/>
          <w:numId w:val="5"/>
        </w:numPr>
        <w:rPr>
          <w:rFonts w:cstheme="minorHAnsi"/>
          <w:bCs/>
          <w:i/>
          <w:iCs/>
        </w:rPr>
      </w:pPr>
      <w:r w:rsidRPr="006A3845">
        <w:rPr>
          <w:rFonts w:cstheme="minorHAnsi"/>
          <w:bCs/>
          <w:i/>
          <w:iCs/>
        </w:rPr>
        <w:t>Is this text structured in a way that makes it easy to understand (i.e., good use of headings) or is the structure of the text complicated (i.e., does the reader have to infer how ideas are connected)?</w:t>
      </w:r>
    </w:p>
    <w:p w14:paraId="5525F663" w14:textId="77777777" w:rsidR="006A3845" w:rsidRPr="000F7783" w:rsidRDefault="006A3845" w:rsidP="00932640">
      <w:pPr>
        <w:rPr>
          <w:rFonts w:cstheme="minorHAnsi"/>
          <w:b/>
          <w:i/>
          <w:iCs/>
        </w:rPr>
      </w:pPr>
    </w:p>
    <w:p w14:paraId="0DBEF395" w14:textId="77777777" w:rsidR="00BE5080" w:rsidRDefault="00BE5080" w:rsidP="000F7929">
      <w:pPr>
        <w:rPr>
          <w:rFonts w:cstheme="minorHAnsi"/>
          <w:b/>
          <w:bCs/>
        </w:rPr>
      </w:pPr>
    </w:p>
    <w:p w14:paraId="2812259A" w14:textId="5B52ACE0" w:rsidR="000F7929" w:rsidRPr="000F7783" w:rsidRDefault="000F7929" w:rsidP="000F7929">
      <w:pPr>
        <w:rPr>
          <w:rFonts w:cstheme="minorHAnsi"/>
          <w:b/>
        </w:rPr>
      </w:pPr>
      <w:r w:rsidRPr="000F7783">
        <w:rPr>
          <w:rFonts w:cstheme="minorHAnsi"/>
          <w:b/>
          <w:bCs/>
        </w:rPr>
        <w:t>Pacific Cod: The Ageing of a Difficult Species</w:t>
      </w:r>
    </w:p>
    <w:p w14:paraId="4BF84FFB" w14:textId="513E7BCE" w:rsidR="00932640" w:rsidRPr="000F7783" w:rsidRDefault="000F7929" w:rsidP="00932640">
      <w:pPr>
        <w:rPr>
          <w:rFonts w:cstheme="minorHAnsi"/>
          <w:bCs/>
        </w:rPr>
      </w:pPr>
      <w:r w:rsidRPr="000F7783">
        <w:rPr>
          <w:rFonts w:cstheme="minorHAnsi"/>
          <w:bCs/>
        </w:rPr>
        <w:t>Historically, fish scales and otoliths have been the two most common structures used for determining the ages of fish species. Unfortunately, age-readers employing these structures have experienced limited success in the case of Pacific cod.</w:t>
      </w:r>
    </w:p>
    <w:p w14:paraId="65B5EE89" w14:textId="77777777" w:rsidR="00932640" w:rsidRPr="000F7783" w:rsidRDefault="00932640" w:rsidP="00932640">
      <w:pPr>
        <w:rPr>
          <w:rFonts w:eastAsia="Times New Roman" w:cstheme="minorHAnsi"/>
          <w:color w:val="000000"/>
        </w:rPr>
      </w:pPr>
    </w:p>
    <w:tbl>
      <w:tblPr>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960"/>
        <w:gridCol w:w="2520"/>
      </w:tblGrid>
      <w:tr w:rsidR="00A65E3E" w:rsidRPr="000F7783" w14:paraId="222AE4F4" w14:textId="77777777" w:rsidTr="004B5610">
        <w:tc>
          <w:tcPr>
            <w:tcW w:w="2155" w:type="dxa"/>
          </w:tcPr>
          <w:p w14:paraId="0F8CE566" w14:textId="77777777" w:rsidR="00A65E3E" w:rsidRPr="000F7783" w:rsidRDefault="00A65E3E" w:rsidP="009B6C4B">
            <w:pPr>
              <w:rPr>
                <w:rFonts w:eastAsia="Times New Roman" w:cstheme="minorHAnsi"/>
                <w:b/>
                <w:color w:val="000000"/>
              </w:rPr>
            </w:pPr>
            <w:r w:rsidRPr="000F7783">
              <w:rPr>
                <w:rFonts w:eastAsia="Times New Roman" w:cstheme="minorHAnsi"/>
                <w:b/>
                <w:color w:val="000000"/>
              </w:rPr>
              <w:t>Text Feature</w:t>
            </w:r>
          </w:p>
        </w:tc>
        <w:tc>
          <w:tcPr>
            <w:tcW w:w="3960" w:type="dxa"/>
          </w:tcPr>
          <w:p w14:paraId="2B49358D" w14:textId="77777777" w:rsidR="00A65E3E" w:rsidRPr="000F7783" w:rsidRDefault="00A65E3E" w:rsidP="009B6C4B">
            <w:pPr>
              <w:rPr>
                <w:rFonts w:eastAsia="Times New Roman" w:cstheme="minorHAnsi"/>
                <w:b/>
                <w:color w:val="000000"/>
              </w:rPr>
            </w:pPr>
            <w:r w:rsidRPr="000F7783">
              <w:rPr>
                <w:rFonts w:eastAsia="Times New Roman" w:cstheme="minorHAnsi"/>
                <w:b/>
                <w:color w:val="000000"/>
              </w:rPr>
              <w:t>Challenges</w:t>
            </w:r>
          </w:p>
        </w:tc>
        <w:tc>
          <w:tcPr>
            <w:tcW w:w="2520" w:type="dxa"/>
          </w:tcPr>
          <w:p w14:paraId="32981E3E" w14:textId="77777777" w:rsidR="00A65E3E" w:rsidRPr="000F7783" w:rsidRDefault="00A65E3E" w:rsidP="009B6C4B">
            <w:pPr>
              <w:rPr>
                <w:rFonts w:eastAsia="Times New Roman" w:cstheme="minorHAnsi"/>
                <w:b/>
                <w:color w:val="000000"/>
              </w:rPr>
            </w:pPr>
            <w:r w:rsidRPr="000F7783">
              <w:rPr>
                <w:rFonts w:eastAsia="Times New Roman" w:cstheme="minorHAnsi"/>
                <w:b/>
                <w:color w:val="000000"/>
              </w:rPr>
              <w:t>Example</w:t>
            </w:r>
          </w:p>
        </w:tc>
      </w:tr>
      <w:tr w:rsidR="00A65E3E" w:rsidRPr="000F7783" w14:paraId="60973352" w14:textId="77777777" w:rsidTr="004B5610">
        <w:tc>
          <w:tcPr>
            <w:tcW w:w="2155" w:type="dxa"/>
          </w:tcPr>
          <w:p w14:paraId="629E3736" w14:textId="39488D0D" w:rsidR="00A65E3E" w:rsidRPr="000F7783" w:rsidRDefault="00A65E3E" w:rsidP="009B6C4B">
            <w:pPr>
              <w:rPr>
                <w:rFonts w:eastAsia="Times New Roman" w:cstheme="minorHAnsi"/>
                <w:color w:val="000000"/>
              </w:rPr>
            </w:pPr>
            <w:r w:rsidRPr="000F7783">
              <w:rPr>
                <w:rFonts w:eastAsia="Times New Roman" w:cstheme="minorHAnsi"/>
                <w:color w:val="000000"/>
              </w:rPr>
              <w:t>Knowledge</w:t>
            </w:r>
            <w:r w:rsidR="000F7929" w:rsidRPr="000F7783">
              <w:rPr>
                <w:rFonts w:eastAsia="Times New Roman" w:cstheme="minorHAnsi"/>
                <w:color w:val="000000"/>
              </w:rPr>
              <w:t xml:space="preserve"> </w:t>
            </w:r>
          </w:p>
        </w:tc>
        <w:tc>
          <w:tcPr>
            <w:tcW w:w="3960" w:type="dxa"/>
          </w:tcPr>
          <w:p w14:paraId="5915D2BA" w14:textId="77777777" w:rsidR="00A65E3E" w:rsidRDefault="00A65E3E" w:rsidP="009B6C4B">
            <w:pPr>
              <w:rPr>
                <w:rFonts w:eastAsia="Times New Roman" w:cstheme="minorHAnsi"/>
                <w:color w:val="000000"/>
              </w:rPr>
            </w:pPr>
          </w:p>
          <w:p w14:paraId="40AF0323" w14:textId="77777777" w:rsidR="0075560A" w:rsidRDefault="0075560A" w:rsidP="009B6C4B">
            <w:pPr>
              <w:rPr>
                <w:rFonts w:eastAsia="Times New Roman" w:cstheme="minorHAnsi"/>
                <w:color w:val="000000"/>
              </w:rPr>
            </w:pPr>
          </w:p>
          <w:p w14:paraId="6AB8F2E6" w14:textId="35420462" w:rsidR="0075560A" w:rsidRPr="000F7783" w:rsidRDefault="0075560A" w:rsidP="009B6C4B">
            <w:pPr>
              <w:rPr>
                <w:rFonts w:eastAsia="Times New Roman" w:cstheme="minorHAnsi"/>
                <w:color w:val="000000"/>
              </w:rPr>
            </w:pPr>
          </w:p>
        </w:tc>
        <w:tc>
          <w:tcPr>
            <w:tcW w:w="2520" w:type="dxa"/>
          </w:tcPr>
          <w:p w14:paraId="544B4B0E" w14:textId="77777777" w:rsidR="00A65E3E" w:rsidRPr="000F7783" w:rsidRDefault="00A65E3E" w:rsidP="009B6C4B">
            <w:pPr>
              <w:rPr>
                <w:rFonts w:eastAsia="Times New Roman" w:cstheme="minorHAnsi"/>
                <w:color w:val="000000"/>
              </w:rPr>
            </w:pPr>
          </w:p>
        </w:tc>
      </w:tr>
      <w:tr w:rsidR="00A65E3E" w:rsidRPr="000F7783" w14:paraId="22BC649F" w14:textId="77777777" w:rsidTr="004B5610">
        <w:tc>
          <w:tcPr>
            <w:tcW w:w="2155" w:type="dxa"/>
          </w:tcPr>
          <w:p w14:paraId="2398C6F4" w14:textId="2F580EEE" w:rsidR="00A65E3E" w:rsidRPr="000F7783" w:rsidRDefault="00A65E3E" w:rsidP="009B6C4B">
            <w:pPr>
              <w:rPr>
                <w:rFonts w:eastAsia="Times New Roman" w:cstheme="minorHAnsi"/>
                <w:color w:val="000000"/>
              </w:rPr>
            </w:pPr>
            <w:r w:rsidRPr="000F7783">
              <w:rPr>
                <w:rFonts w:eastAsia="Times New Roman" w:cstheme="minorHAnsi"/>
                <w:color w:val="000000"/>
              </w:rPr>
              <w:t xml:space="preserve">Meaning </w:t>
            </w:r>
          </w:p>
        </w:tc>
        <w:tc>
          <w:tcPr>
            <w:tcW w:w="3960" w:type="dxa"/>
          </w:tcPr>
          <w:p w14:paraId="598C6749" w14:textId="77777777" w:rsidR="00A65E3E" w:rsidRDefault="00A65E3E" w:rsidP="009B6C4B">
            <w:pPr>
              <w:rPr>
                <w:rFonts w:eastAsia="Times New Roman" w:cstheme="minorHAnsi"/>
                <w:color w:val="000000"/>
              </w:rPr>
            </w:pPr>
          </w:p>
          <w:p w14:paraId="4D899EFF" w14:textId="77777777" w:rsidR="0075560A" w:rsidRDefault="0075560A" w:rsidP="009B6C4B">
            <w:pPr>
              <w:rPr>
                <w:rFonts w:eastAsia="Times New Roman" w:cstheme="minorHAnsi"/>
                <w:color w:val="000000"/>
              </w:rPr>
            </w:pPr>
          </w:p>
          <w:p w14:paraId="37154347" w14:textId="7A634637" w:rsidR="0075560A" w:rsidRPr="000F7783" w:rsidRDefault="0075560A" w:rsidP="009B6C4B">
            <w:pPr>
              <w:rPr>
                <w:rFonts w:eastAsia="Times New Roman" w:cstheme="minorHAnsi"/>
                <w:color w:val="000000"/>
              </w:rPr>
            </w:pPr>
          </w:p>
        </w:tc>
        <w:tc>
          <w:tcPr>
            <w:tcW w:w="2520" w:type="dxa"/>
          </w:tcPr>
          <w:p w14:paraId="45C2BCF4" w14:textId="77777777" w:rsidR="00A65E3E" w:rsidRPr="000F7783" w:rsidRDefault="00A65E3E" w:rsidP="009B6C4B">
            <w:pPr>
              <w:rPr>
                <w:rFonts w:eastAsia="Times New Roman" w:cstheme="minorHAnsi"/>
                <w:color w:val="000000"/>
              </w:rPr>
            </w:pPr>
          </w:p>
        </w:tc>
      </w:tr>
      <w:tr w:rsidR="00A65E3E" w:rsidRPr="000F7783" w14:paraId="4E3028FE" w14:textId="77777777" w:rsidTr="004B5610">
        <w:tc>
          <w:tcPr>
            <w:tcW w:w="2155" w:type="dxa"/>
          </w:tcPr>
          <w:p w14:paraId="306CF2B1" w14:textId="604186D1" w:rsidR="00A65E3E" w:rsidRPr="000F7783" w:rsidRDefault="00A65E3E" w:rsidP="009B6C4B">
            <w:pPr>
              <w:rPr>
                <w:rFonts w:eastAsia="Times New Roman" w:cstheme="minorHAnsi"/>
                <w:color w:val="000000"/>
              </w:rPr>
            </w:pPr>
            <w:r w:rsidRPr="000F7783">
              <w:rPr>
                <w:rFonts w:eastAsia="Times New Roman" w:cstheme="minorHAnsi"/>
                <w:color w:val="000000"/>
              </w:rPr>
              <w:t>Language</w:t>
            </w:r>
            <w:r w:rsidR="000F7929" w:rsidRPr="000F7783">
              <w:rPr>
                <w:rFonts w:eastAsia="Times New Roman" w:cstheme="minorHAnsi"/>
                <w:color w:val="000000"/>
              </w:rPr>
              <w:t xml:space="preserve"> </w:t>
            </w:r>
          </w:p>
        </w:tc>
        <w:tc>
          <w:tcPr>
            <w:tcW w:w="3960" w:type="dxa"/>
          </w:tcPr>
          <w:p w14:paraId="6CB683E3" w14:textId="77777777" w:rsidR="00A65E3E" w:rsidRDefault="00A65E3E" w:rsidP="009B6C4B">
            <w:pPr>
              <w:rPr>
                <w:rFonts w:eastAsia="Times New Roman" w:cstheme="minorHAnsi"/>
                <w:color w:val="000000"/>
              </w:rPr>
            </w:pPr>
          </w:p>
          <w:p w14:paraId="4C190967" w14:textId="77777777" w:rsidR="0075560A" w:rsidRDefault="0075560A" w:rsidP="009B6C4B">
            <w:pPr>
              <w:rPr>
                <w:rFonts w:eastAsia="Times New Roman" w:cstheme="minorHAnsi"/>
                <w:color w:val="000000"/>
              </w:rPr>
            </w:pPr>
          </w:p>
          <w:p w14:paraId="5EA73C5A" w14:textId="30EE96B9" w:rsidR="0075560A" w:rsidRPr="000F7783" w:rsidRDefault="0075560A" w:rsidP="009B6C4B">
            <w:pPr>
              <w:rPr>
                <w:rFonts w:eastAsia="Times New Roman" w:cstheme="minorHAnsi"/>
                <w:color w:val="000000"/>
              </w:rPr>
            </w:pPr>
          </w:p>
        </w:tc>
        <w:tc>
          <w:tcPr>
            <w:tcW w:w="2520" w:type="dxa"/>
          </w:tcPr>
          <w:p w14:paraId="50C3308C" w14:textId="77777777" w:rsidR="00A65E3E" w:rsidRPr="000F7783" w:rsidRDefault="00A65E3E" w:rsidP="009B6C4B">
            <w:pPr>
              <w:rPr>
                <w:rFonts w:eastAsia="Times New Roman" w:cstheme="minorHAnsi"/>
                <w:color w:val="000000"/>
              </w:rPr>
            </w:pPr>
          </w:p>
        </w:tc>
      </w:tr>
      <w:tr w:rsidR="00A65E3E" w:rsidRPr="000F7783" w14:paraId="3B8D9A44" w14:textId="77777777" w:rsidTr="004B5610">
        <w:tc>
          <w:tcPr>
            <w:tcW w:w="2155" w:type="dxa"/>
          </w:tcPr>
          <w:p w14:paraId="28A18632" w14:textId="4CDDEF45" w:rsidR="00A65E3E" w:rsidRPr="000F7783" w:rsidRDefault="00A65E3E" w:rsidP="009B6C4B">
            <w:pPr>
              <w:rPr>
                <w:rFonts w:eastAsia="Times New Roman" w:cstheme="minorHAnsi"/>
                <w:color w:val="000000"/>
              </w:rPr>
            </w:pPr>
            <w:r w:rsidRPr="000F7783">
              <w:rPr>
                <w:rFonts w:eastAsia="Times New Roman" w:cstheme="minorHAnsi"/>
                <w:color w:val="000000"/>
              </w:rPr>
              <w:t xml:space="preserve">Structure </w:t>
            </w:r>
          </w:p>
        </w:tc>
        <w:tc>
          <w:tcPr>
            <w:tcW w:w="3960" w:type="dxa"/>
          </w:tcPr>
          <w:p w14:paraId="1AFE9A73" w14:textId="77777777" w:rsidR="00A65E3E" w:rsidRDefault="00A65E3E" w:rsidP="009B6C4B">
            <w:pPr>
              <w:rPr>
                <w:rFonts w:eastAsia="Times New Roman" w:cstheme="minorHAnsi"/>
                <w:color w:val="000000"/>
              </w:rPr>
            </w:pPr>
          </w:p>
          <w:p w14:paraId="7A141DB9" w14:textId="77777777" w:rsidR="0075560A" w:rsidRDefault="0075560A" w:rsidP="009B6C4B">
            <w:pPr>
              <w:rPr>
                <w:rFonts w:eastAsia="Times New Roman" w:cstheme="minorHAnsi"/>
                <w:color w:val="000000"/>
              </w:rPr>
            </w:pPr>
          </w:p>
          <w:p w14:paraId="57A5F18C" w14:textId="3477FC3A" w:rsidR="0075560A" w:rsidRPr="000F7783" w:rsidRDefault="0075560A" w:rsidP="009B6C4B">
            <w:pPr>
              <w:rPr>
                <w:rFonts w:eastAsia="Times New Roman" w:cstheme="minorHAnsi"/>
                <w:color w:val="000000"/>
              </w:rPr>
            </w:pPr>
          </w:p>
        </w:tc>
        <w:tc>
          <w:tcPr>
            <w:tcW w:w="2520" w:type="dxa"/>
          </w:tcPr>
          <w:p w14:paraId="14306958" w14:textId="77777777" w:rsidR="00A65E3E" w:rsidRPr="000F7783" w:rsidRDefault="00A65E3E" w:rsidP="009B6C4B">
            <w:pPr>
              <w:rPr>
                <w:rFonts w:eastAsia="Times New Roman" w:cstheme="minorHAnsi"/>
                <w:color w:val="000000"/>
              </w:rPr>
            </w:pPr>
          </w:p>
        </w:tc>
      </w:tr>
    </w:tbl>
    <w:p w14:paraId="0C37D321" w14:textId="1846C33B" w:rsidR="000F7929" w:rsidRPr="000F7783" w:rsidRDefault="000F7929" w:rsidP="000F7929">
      <w:pPr>
        <w:rPr>
          <w:rFonts w:cstheme="minorHAnsi"/>
          <w:bCs/>
          <w:i/>
          <w:iCs/>
        </w:rPr>
      </w:pPr>
      <w:r w:rsidRPr="000F7783">
        <w:rPr>
          <w:rFonts w:eastAsia="Times New Roman" w:cstheme="minorHAnsi"/>
          <w:b/>
          <w:bCs/>
          <w:color w:val="000000"/>
          <w:shd w:val="clear" w:color="auto" w:fill="FFFFFF"/>
        </w:rPr>
        <w:t xml:space="preserve"> </w:t>
      </w:r>
    </w:p>
    <w:p w14:paraId="4BC2D37A" w14:textId="54AB4A5D" w:rsidR="000F7929" w:rsidRPr="000F7783" w:rsidRDefault="000F7929" w:rsidP="00772359">
      <w:pPr>
        <w:rPr>
          <w:rFonts w:cstheme="minorHAnsi"/>
          <w:b/>
          <w:bCs/>
          <w:i/>
        </w:rPr>
      </w:pPr>
    </w:p>
    <w:p w14:paraId="612E1628" w14:textId="77777777" w:rsidR="00640C83" w:rsidRDefault="00640C83" w:rsidP="00772359">
      <w:pPr>
        <w:rPr>
          <w:rFonts w:cstheme="minorHAnsi"/>
          <w:b/>
          <w:bCs/>
          <w:i/>
        </w:rPr>
      </w:pPr>
    </w:p>
    <w:p w14:paraId="5C6332F0" w14:textId="77777777" w:rsidR="0075560A" w:rsidRDefault="0075560A">
      <w:pPr>
        <w:rPr>
          <w:rFonts w:cstheme="minorHAnsi"/>
          <w:b/>
          <w:bCs/>
          <w:iCs/>
        </w:rPr>
      </w:pPr>
      <w:r>
        <w:rPr>
          <w:rFonts w:cstheme="minorHAnsi"/>
          <w:b/>
          <w:bCs/>
          <w:iCs/>
        </w:rPr>
        <w:br w:type="page"/>
      </w:r>
    </w:p>
    <w:p w14:paraId="7F087749" w14:textId="70C54E8C" w:rsidR="00640C83" w:rsidRDefault="0075560A" w:rsidP="00772359">
      <w:pPr>
        <w:rPr>
          <w:rFonts w:cstheme="minorHAnsi"/>
          <w:b/>
          <w:bCs/>
          <w:iCs/>
        </w:rPr>
      </w:pPr>
      <w:r>
        <w:rPr>
          <w:rFonts w:cstheme="minorHAnsi"/>
          <w:b/>
          <w:bCs/>
          <w:iCs/>
        </w:rPr>
        <w:lastRenderedPageBreak/>
        <w:t xml:space="preserve">Try analyzing another passage! </w:t>
      </w:r>
    </w:p>
    <w:p w14:paraId="3E6171C8" w14:textId="77777777" w:rsidR="0075560A" w:rsidRDefault="0075560A" w:rsidP="00772359">
      <w:pPr>
        <w:rPr>
          <w:rFonts w:cstheme="minorHAnsi"/>
          <w:b/>
          <w:bCs/>
          <w:iCs/>
        </w:rPr>
      </w:pPr>
    </w:p>
    <w:p w14:paraId="55FE59B9" w14:textId="00A0924A" w:rsidR="0075560A" w:rsidRDefault="0075560A" w:rsidP="00772359">
      <w:pPr>
        <w:rPr>
          <w:rFonts w:cstheme="minorHAnsi"/>
          <w:b/>
          <w:bCs/>
          <w:iCs/>
        </w:rPr>
      </w:pPr>
      <w:r w:rsidRPr="0075560A">
        <w:rPr>
          <w:rFonts w:cstheme="minorHAnsi"/>
          <w:b/>
          <w:bCs/>
          <w:iCs/>
          <w:noProof/>
        </w:rPr>
        <w:drawing>
          <wp:inline distT="0" distB="0" distL="0" distR="0" wp14:anchorId="6933109E" wp14:editId="67115CDB">
            <wp:extent cx="3007995" cy="3050540"/>
            <wp:effectExtent l="0" t="0" r="1905" b="0"/>
            <wp:docPr id="10" name="image4.png">
              <a:extLst xmlns:a="http://schemas.openxmlformats.org/drawingml/2006/main">
                <a:ext uri="{FF2B5EF4-FFF2-40B4-BE49-F238E27FC236}">
                  <a16:creationId xmlns:a16="http://schemas.microsoft.com/office/drawing/2014/main" id="{A7114462-7115-6042-AAC0-8B2FA175BDBB}"/>
                </a:ext>
              </a:extLst>
            </wp:docPr>
            <wp:cNvGraphicFramePr/>
            <a:graphic xmlns:a="http://schemas.openxmlformats.org/drawingml/2006/main">
              <a:graphicData uri="http://schemas.openxmlformats.org/drawingml/2006/picture">
                <pic:pic xmlns:pic="http://schemas.openxmlformats.org/drawingml/2006/picture">
                  <pic:nvPicPr>
                    <pic:cNvPr id="5" name="image4.png">
                      <a:extLst>
                        <a:ext uri="{FF2B5EF4-FFF2-40B4-BE49-F238E27FC236}">
                          <a16:creationId xmlns:a16="http://schemas.microsoft.com/office/drawing/2014/main" id="{A7114462-7115-6042-AAC0-8B2FA175BDBB}"/>
                        </a:ext>
                      </a:extLst>
                    </pic:cNvPr>
                    <pic:cNvPicPr/>
                  </pic:nvPicPr>
                  <pic:blipFill>
                    <a:blip r:embed="rId7"/>
                    <a:srcRect/>
                    <a:stretch>
                      <a:fillRect/>
                    </a:stretch>
                  </pic:blipFill>
                  <pic:spPr>
                    <a:xfrm>
                      <a:off x="0" y="0"/>
                      <a:ext cx="3007995" cy="3050540"/>
                    </a:xfrm>
                    <a:prstGeom prst="rect">
                      <a:avLst/>
                    </a:prstGeom>
                    <a:ln/>
                  </pic:spPr>
                </pic:pic>
              </a:graphicData>
            </a:graphic>
          </wp:inline>
        </w:drawing>
      </w:r>
    </w:p>
    <w:p w14:paraId="20C24ECF" w14:textId="77777777" w:rsidR="00A27BCF" w:rsidRPr="00A27BCF" w:rsidRDefault="00A27BCF" w:rsidP="00A27BCF">
      <w:pPr>
        <w:rPr>
          <w:rFonts w:cstheme="minorHAnsi"/>
          <w:i/>
        </w:rPr>
      </w:pPr>
      <w:r w:rsidRPr="00A27BCF">
        <w:rPr>
          <w:rFonts w:cstheme="minorHAnsi"/>
          <w:i/>
        </w:rPr>
        <w:t xml:space="preserve">Retrieved from: </w:t>
      </w:r>
      <w:hyperlink r:id="rId8" w:history="1">
        <w:r w:rsidRPr="00A27BCF">
          <w:rPr>
            <w:rStyle w:val="Hyperlink"/>
            <w:rFonts w:cstheme="minorHAnsi"/>
            <w:i/>
          </w:rPr>
          <w:t>https</w:t>
        </w:r>
      </w:hyperlink>
      <w:hyperlink r:id="rId9" w:history="1">
        <w:r w:rsidRPr="00A27BCF">
          <w:rPr>
            <w:rStyle w:val="Hyperlink"/>
            <w:rFonts w:cstheme="minorHAnsi"/>
            <w:i/>
          </w:rPr>
          <w:t>://www.harrisonburgva.gov</w:t>
        </w:r>
      </w:hyperlink>
      <w:hyperlink r:id="rId10" w:history="1">
        <w:r w:rsidRPr="00A27BCF">
          <w:rPr>
            <w:rStyle w:val="Hyperlink"/>
            <w:rFonts w:cstheme="minorHAnsi"/>
            <w:i/>
          </w:rPr>
          <w:t>/</w:t>
        </w:r>
      </w:hyperlink>
      <w:r w:rsidRPr="00A27BCF">
        <w:rPr>
          <w:rFonts w:cstheme="minorHAnsi"/>
          <w:i/>
        </w:rPr>
        <w:t xml:space="preserve"> water-quality</w:t>
      </w:r>
    </w:p>
    <w:p w14:paraId="2B18CBD1" w14:textId="77777777" w:rsidR="00A27BCF" w:rsidRDefault="00A27BCF" w:rsidP="00772359">
      <w:pPr>
        <w:rPr>
          <w:rFonts w:cstheme="minorHAnsi"/>
          <w:b/>
          <w:bCs/>
          <w:iCs/>
        </w:rPr>
      </w:pPr>
    </w:p>
    <w:p w14:paraId="53089A42" w14:textId="77777777" w:rsidR="0075560A" w:rsidRPr="0075560A" w:rsidRDefault="0075560A" w:rsidP="00772359">
      <w:pPr>
        <w:rPr>
          <w:rFonts w:cstheme="minorHAnsi"/>
          <w:b/>
          <w:bCs/>
          <w:iCs/>
        </w:rPr>
      </w:pPr>
    </w:p>
    <w:tbl>
      <w:tblPr>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960"/>
        <w:gridCol w:w="2520"/>
      </w:tblGrid>
      <w:tr w:rsidR="0075560A" w:rsidRPr="000F7783" w14:paraId="2D29FC02" w14:textId="77777777" w:rsidTr="00C31E11">
        <w:tc>
          <w:tcPr>
            <w:tcW w:w="2155" w:type="dxa"/>
          </w:tcPr>
          <w:p w14:paraId="54CCFFEA" w14:textId="77777777" w:rsidR="0075560A" w:rsidRPr="000F7783" w:rsidRDefault="0075560A" w:rsidP="00C31E11">
            <w:pPr>
              <w:rPr>
                <w:rFonts w:eastAsia="Times New Roman" w:cstheme="minorHAnsi"/>
                <w:b/>
                <w:color w:val="000000"/>
              </w:rPr>
            </w:pPr>
            <w:r w:rsidRPr="000F7783">
              <w:rPr>
                <w:rFonts w:eastAsia="Times New Roman" w:cstheme="minorHAnsi"/>
                <w:b/>
                <w:color w:val="000000"/>
              </w:rPr>
              <w:t>Text Feature</w:t>
            </w:r>
          </w:p>
        </w:tc>
        <w:tc>
          <w:tcPr>
            <w:tcW w:w="3960" w:type="dxa"/>
          </w:tcPr>
          <w:p w14:paraId="57829171" w14:textId="77777777" w:rsidR="0075560A" w:rsidRPr="000F7783" w:rsidRDefault="0075560A" w:rsidP="00C31E11">
            <w:pPr>
              <w:rPr>
                <w:rFonts w:eastAsia="Times New Roman" w:cstheme="minorHAnsi"/>
                <w:b/>
                <w:color w:val="000000"/>
              </w:rPr>
            </w:pPr>
            <w:r w:rsidRPr="000F7783">
              <w:rPr>
                <w:rFonts w:eastAsia="Times New Roman" w:cstheme="minorHAnsi"/>
                <w:b/>
                <w:color w:val="000000"/>
              </w:rPr>
              <w:t>Challenges</w:t>
            </w:r>
          </w:p>
        </w:tc>
        <w:tc>
          <w:tcPr>
            <w:tcW w:w="2520" w:type="dxa"/>
          </w:tcPr>
          <w:p w14:paraId="4712894C" w14:textId="77777777" w:rsidR="0075560A" w:rsidRPr="000F7783" w:rsidRDefault="0075560A" w:rsidP="00C31E11">
            <w:pPr>
              <w:rPr>
                <w:rFonts w:eastAsia="Times New Roman" w:cstheme="minorHAnsi"/>
                <w:b/>
                <w:color w:val="000000"/>
              </w:rPr>
            </w:pPr>
            <w:r w:rsidRPr="000F7783">
              <w:rPr>
                <w:rFonts w:eastAsia="Times New Roman" w:cstheme="minorHAnsi"/>
                <w:b/>
                <w:color w:val="000000"/>
              </w:rPr>
              <w:t>Example</w:t>
            </w:r>
          </w:p>
        </w:tc>
      </w:tr>
      <w:tr w:rsidR="0075560A" w:rsidRPr="000F7783" w14:paraId="7C7439D9" w14:textId="77777777" w:rsidTr="00C31E11">
        <w:tc>
          <w:tcPr>
            <w:tcW w:w="2155" w:type="dxa"/>
          </w:tcPr>
          <w:p w14:paraId="3EB59292" w14:textId="77777777" w:rsidR="0075560A" w:rsidRPr="000F7783" w:rsidRDefault="0075560A" w:rsidP="00C31E11">
            <w:pPr>
              <w:rPr>
                <w:rFonts w:eastAsia="Times New Roman" w:cstheme="minorHAnsi"/>
                <w:color w:val="000000"/>
              </w:rPr>
            </w:pPr>
            <w:r w:rsidRPr="000F7783">
              <w:rPr>
                <w:rFonts w:eastAsia="Times New Roman" w:cstheme="minorHAnsi"/>
                <w:color w:val="000000"/>
              </w:rPr>
              <w:t xml:space="preserve">Knowledge </w:t>
            </w:r>
          </w:p>
        </w:tc>
        <w:tc>
          <w:tcPr>
            <w:tcW w:w="3960" w:type="dxa"/>
          </w:tcPr>
          <w:p w14:paraId="4890F8C9" w14:textId="2D8F4142" w:rsidR="0075560A" w:rsidRDefault="0075560A" w:rsidP="00C31E11">
            <w:pPr>
              <w:rPr>
                <w:rFonts w:eastAsia="Times New Roman" w:cstheme="minorHAnsi"/>
                <w:color w:val="000000"/>
              </w:rPr>
            </w:pPr>
          </w:p>
          <w:p w14:paraId="6BC750D9" w14:textId="77777777" w:rsidR="0075560A" w:rsidRDefault="0075560A" w:rsidP="00C31E11">
            <w:pPr>
              <w:rPr>
                <w:rFonts w:eastAsia="Times New Roman" w:cstheme="minorHAnsi"/>
                <w:color w:val="000000"/>
              </w:rPr>
            </w:pPr>
          </w:p>
          <w:p w14:paraId="56C4CD92" w14:textId="4283779F" w:rsidR="0075560A" w:rsidRPr="000F7783" w:rsidRDefault="0075560A" w:rsidP="00C31E11">
            <w:pPr>
              <w:rPr>
                <w:rFonts w:eastAsia="Times New Roman" w:cstheme="minorHAnsi"/>
                <w:color w:val="000000"/>
              </w:rPr>
            </w:pPr>
          </w:p>
        </w:tc>
        <w:tc>
          <w:tcPr>
            <w:tcW w:w="2520" w:type="dxa"/>
          </w:tcPr>
          <w:p w14:paraId="570F2E68" w14:textId="77777777" w:rsidR="0075560A" w:rsidRPr="000F7783" w:rsidRDefault="0075560A" w:rsidP="00C31E11">
            <w:pPr>
              <w:rPr>
                <w:rFonts w:eastAsia="Times New Roman" w:cstheme="minorHAnsi"/>
                <w:color w:val="000000"/>
              </w:rPr>
            </w:pPr>
          </w:p>
        </w:tc>
      </w:tr>
      <w:tr w:rsidR="0075560A" w:rsidRPr="000F7783" w14:paraId="5F4D2422" w14:textId="77777777" w:rsidTr="00C31E11">
        <w:tc>
          <w:tcPr>
            <w:tcW w:w="2155" w:type="dxa"/>
          </w:tcPr>
          <w:p w14:paraId="11DC3385" w14:textId="77777777" w:rsidR="0075560A" w:rsidRPr="000F7783" w:rsidRDefault="0075560A" w:rsidP="00C31E11">
            <w:pPr>
              <w:rPr>
                <w:rFonts w:eastAsia="Times New Roman" w:cstheme="minorHAnsi"/>
                <w:color w:val="000000"/>
              </w:rPr>
            </w:pPr>
            <w:r w:rsidRPr="000F7783">
              <w:rPr>
                <w:rFonts w:eastAsia="Times New Roman" w:cstheme="minorHAnsi"/>
                <w:color w:val="000000"/>
              </w:rPr>
              <w:t xml:space="preserve">Meaning </w:t>
            </w:r>
          </w:p>
        </w:tc>
        <w:tc>
          <w:tcPr>
            <w:tcW w:w="3960" w:type="dxa"/>
          </w:tcPr>
          <w:p w14:paraId="63A4382B" w14:textId="77777777" w:rsidR="0075560A" w:rsidRDefault="0075560A" w:rsidP="00C31E11">
            <w:pPr>
              <w:rPr>
                <w:rFonts w:eastAsia="Times New Roman" w:cstheme="minorHAnsi"/>
                <w:color w:val="000000"/>
              </w:rPr>
            </w:pPr>
          </w:p>
          <w:p w14:paraId="1430C200" w14:textId="77777777" w:rsidR="0075560A" w:rsidRDefault="0075560A" w:rsidP="00C31E11">
            <w:pPr>
              <w:rPr>
                <w:rFonts w:eastAsia="Times New Roman" w:cstheme="minorHAnsi"/>
                <w:color w:val="000000"/>
              </w:rPr>
            </w:pPr>
          </w:p>
          <w:p w14:paraId="47B12831" w14:textId="2E0BC27B" w:rsidR="0075560A" w:rsidRPr="000F7783" w:rsidRDefault="0075560A" w:rsidP="00C31E11">
            <w:pPr>
              <w:rPr>
                <w:rFonts w:eastAsia="Times New Roman" w:cstheme="minorHAnsi"/>
                <w:color w:val="000000"/>
              </w:rPr>
            </w:pPr>
          </w:p>
        </w:tc>
        <w:tc>
          <w:tcPr>
            <w:tcW w:w="2520" w:type="dxa"/>
          </w:tcPr>
          <w:p w14:paraId="725FC673" w14:textId="77777777" w:rsidR="0075560A" w:rsidRPr="000F7783" w:rsidRDefault="0075560A" w:rsidP="00C31E11">
            <w:pPr>
              <w:rPr>
                <w:rFonts w:eastAsia="Times New Roman" w:cstheme="minorHAnsi"/>
                <w:color w:val="000000"/>
              </w:rPr>
            </w:pPr>
          </w:p>
        </w:tc>
      </w:tr>
      <w:tr w:rsidR="0075560A" w:rsidRPr="000F7783" w14:paraId="3D62430A" w14:textId="77777777" w:rsidTr="00C31E11">
        <w:tc>
          <w:tcPr>
            <w:tcW w:w="2155" w:type="dxa"/>
          </w:tcPr>
          <w:p w14:paraId="2D701E05" w14:textId="77777777" w:rsidR="0075560A" w:rsidRPr="000F7783" w:rsidRDefault="0075560A" w:rsidP="00C31E11">
            <w:pPr>
              <w:rPr>
                <w:rFonts w:eastAsia="Times New Roman" w:cstheme="minorHAnsi"/>
                <w:color w:val="000000"/>
              </w:rPr>
            </w:pPr>
            <w:r w:rsidRPr="000F7783">
              <w:rPr>
                <w:rFonts w:eastAsia="Times New Roman" w:cstheme="minorHAnsi"/>
                <w:color w:val="000000"/>
              </w:rPr>
              <w:t xml:space="preserve">Language </w:t>
            </w:r>
          </w:p>
        </w:tc>
        <w:tc>
          <w:tcPr>
            <w:tcW w:w="3960" w:type="dxa"/>
          </w:tcPr>
          <w:p w14:paraId="2FC12497" w14:textId="77777777" w:rsidR="0075560A" w:rsidRDefault="0075560A" w:rsidP="00C31E11">
            <w:pPr>
              <w:rPr>
                <w:rFonts w:eastAsia="Times New Roman" w:cstheme="minorHAnsi"/>
                <w:color w:val="000000"/>
              </w:rPr>
            </w:pPr>
          </w:p>
          <w:p w14:paraId="2AF61024" w14:textId="77777777" w:rsidR="0075560A" w:rsidRDefault="0075560A" w:rsidP="00C31E11">
            <w:pPr>
              <w:rPr>
                <w:rFonts w:eastAsia="Times New Roman" w:cstheme="minorHAnsi"/>
                <w:color w:val="000000"/>
              </w:rPr>
            </w:pPr>
          </w:p>
          <w:p w14:paraId="413C6E59" w14:textId="1FA57E96" w:rsidR="0075560A" w:rsidRPr="000F7783" w:rsidRDefault="0075560A" w:rsidP="00C31E11">
            <w:pPr>
              <w:rPr>
                <w:rFonts w:eastAsia="Times New Roman" w:cstheme="minorHAnsi"/>
                <w:color w:val="000000"/>
              </w:rPr>
            </w:pPr>
          </w:p>
        </w:tc>
        <w:tc>
          <w:tcPr>
            <w:tcW w:w="2520" w:type="dxa"/>
          </w:tcPr>
          <w:p w14:paraId="46621F94" w14:textId="77777777" w:rsidR="0075560A" w:rsidRPr="000F7783" w:rsidRDefault="0075560A" w:rsidP="00C31E11">
            <w:pPr>
              <w:rPr>
                <w:rFonts w:eastAsia="Times New Roman" w:cstheme="minorHAnsi"/>
                <w:color w:val="000000"/>
              </w:rPr>
            </w:pPr>
          </w:p>
        </w:tc>
      </w:tr>
      <w:tr w:rsidR="0075560A" w:rsidRPr="000F7783" w14:paraId="55029BF9" w14:textId="77777777" w:rsidTr="00C31E11">
        <w:tc>
          <w:tcPr>
            <w:tcW w:w="2155" w:type="dxa"/>
          </w:tcPr>
          <w:p w14:paraId="7DB29B0A" w14:textId="77777777" w:rsidR="0075560A" w:rsidRPr="000F7783" w:rsidRDefault="0075560A" w:rsidP="00C31E11">
            <w:pPr>
              <w:rPr>
                <w:rFonts w:eastAsia="Times New Roman" w:cstheme="minorHAnsi"/>
                <w:color w:val="000000"/>
              </w:rPr>
            </w:pPr>
            <w:r w:rsidRPr="000F7783">
              <w:rPr>
                <w:rFonts w:eastAsia="Times New Roman" w:cstheme="minorHAnsi"/>
                <w:color w:val="000000"/>
              </w:rPr>
              <w:t xml:space="preserve">Structure </w:t>
            </w:r>
          </w:p>
        </w:tc>
        <w:tc>
          <w:tcPr>
            <w:tcW w:w="3960" w:type="dxa"/>
          </w:tcPr>
          <w:p w14:paraId="7B82B97B" w14:textId="77777777" w:rsidR="0075560A" w:rsidRDefault="0075560A" w:rsidP="00C31E11">
            <w:pPr>
              <w:rPr>
                <w:rFonts w:eastAsia="Times New Roman" w:cstheme="minorHAnsi"/>
                <w:color w:val="000000"/>
              </w:rPr>
            </w:pPr>
          </w:p>
          <w:p w14:paraId="1F8596E9" w14:textId="77777777" w:rsidR="0075560A" w:rsidRDefault="0075560A" w:rsidP="00C31E11">
            <w:pPr>
              <w:rPr>
                <w:rFonts w:eastAsia="Times New Roman" w:cstheme="minorHAnsi"/>
                <w:color w:val="000000"/>
              </w:rPr>
            </w:pPr>
          </w:p>
          <w:p w14:paraId="47F2C89E" w14:textId="61128BAF" w:rsidR="0075560A" w:rsidRPr="000F7783" w:rsidRDefault="0075560A" w:rsidP="00C31E11">
            <w:pPr>
              <w:rPr>
                <w:rFonts w:eastAsia="Times New Roman" w:cstheme="minorHAnsi"/>
                <w:color w:val="000000"/>
              </w:rPr>
            </w:pPr>
          </w:p>
        </w:tc>
        <w:tc>
          <w:tcPr>
            <w:tcW w:w="2520" w:type="dxa"/>
          </w:tcPr>
          <w:p w14:paraId="48072426" w14:textId="77777777" w:rsidR="0075560A" w:rsidRPr="000F7783" w:rsidRDefault="0075560A" w:rsidP="00C31E11">
            <w:pPr>
              <w:rPr>
                <w:rFonts w:eastAsia="Times New Roman" w:cstheme="minorHAnsi"/>
                <w:color w:val="000000"/>
              </w:rPr>
            </w:pPr>
          </w:p>
        </w:tc>
      </w:tr>
    </w:tbl>
    <w:p w14:paraId="73DF9CCA" w14:textId="77777777" w:rsidR="0075560A" w:rsidRDefault="0075560A">
      <w:pPr>
        <w:rPr>
          <w:rFonts w:cstheme="minorHAnsi"/>
          <w:b/>
          <w:bCs/>
          <w:i/>
        </w:rPr>
      </w:pPr>
    </w:p>
    <w:p w14:paraId="0D3AEF6C" w14:textId="77777777" w:rsidR="00F24E1D" w:rsidRDefault="0075560A">
      <w:pPr>
        <w:rPr>
          <w:rFonts w:cstheme="minorHAnsi"/>
          <w:i/>
        </w:rPr>
      </w:pPr>
      <w:r w:rsidRPr="0075560A">
        <w:rPr>
          <w:rFonts w:cstheme="minorHAnsi"/>
          <w:i/>
        </w:rPr>
        <w:t>*Answers in the PPT slides handout</w:t>
      </w:r>
    </w:p>
    <w:p w14:paraId="78129472" w14:textId="77777777" w:rsidR="00F24E1D" w:rsidRDefault="00F24E1D">
      <w:pPr>
        <w:rPr>
          <w:rFonts w:cstheme="minorHAnsi"/>
          <w:i/>
        </w:rPr>
      </w:pPr>
    </w:p>
    <w:p w14:paraId="54E80148" w14:textId="77777777" w:rsidR="00F24E1D" w:rsidRDefault="00F24E1D">
      <w:pPr>
        <w:rPr>
          <w:rFonts w:cstheme="minorHAnsi"/>
          <w:i/>
        </w:rPr>
      </w:pPr>
    </w:p>
    <w:p w14:paraId="4E23C01C" w14:textId="77777777" w:rsidR="00F24E1D" w:rsidRPr="00F24E1D" w:rsidRDefault="00F24E1D">
      <w:pPr>
        <w:rPr>
          <w:rFonts w:cstheme="minorHAnsi"/>
          <w:b/>
          <w:bCs/>
          <w:iCs/>
        </w:rPr>
      </w:pPr>
      <w:r w:rsidRPr="00F24E1D">
        <w:rPr>
          <w:rFonts w:cstheme="minorHAnsi"/>
          <w:b/>
          <w:bCs/>
          <w:iCs/>
        </w:rPr>
        <w:t xml:space="preserve">Knowledge: </w:t>
      </w:r>
    </w:p>
    <w:p w14:paraId="39D6F204" w14:textId="2AB1B2A6" w:rsidR="00BE5080" w:rsidRPr="0075560A" w:rsidRDefault="00F24E1D">
      <w:pPr>
        <w:rPr>
          <w:rFonts w:cstheme="minorHAnsi"/>
          <w:i/>
        </w:rPr>
      </w:pPr>
      <w:r>
        <w:rPr>
          <w:rFonts w:cstheme="minorHAnsi"/>
          <w:iCs/>
        </w:rPr>
        <w:t>Write down one thing you will share with your colleagues about knowledge.</w:t>
      </w:r>
      <w:r w:rsidR="00BE5080" w:rsidRPr="0075560A">
        <w:rPr>
          <w:rFonts w:cstheme="minorHAnsi"/>
          <w:i/>
        </w:rPr>
        <w:br w:type="page"/>
      </w:r>
    </w:p>
    <w:p w14:paraId="7E9751D9" w14:textId="3479A97A" w:rsidR="002C43C1" w:rsidRPr="00514E31" w:rsidRDefault="005600CF" w:rsidP="00772359">
      <w:pPr>
        <w:rPr>
          <w:rFonts w:cstheme="minorHAnsi"/>
          <w:b/>
          <w:bCs/>
          <w:i/>
          <w:sz w:val="40"/>
          <w:szCs w:val="40"/>
        </w:rPr>
      </w:pPr>
      <w:r w:rsidRPr="00514E31">
        <w:rPr>
          <w:rFonts w:cstheme="minorHAnsi"/>
          <w:b/>
          <w:bCs/>
          <w:i/>
          <w:sz w:val="40"/>
          <w:szCs w:val="40"/>
        </w:rPr>
        <w:lastRenderedPageBreak/>
        <w:t>Session</w:t>
      </w:r>
      <w:r w:rsidR="002C43C1" w:rsidRPr="00514E31">
        <w:rPr>
          <w:rFonts w:cstheme="minorHAnsi"/>
          <w:b/>
          <w:bCs/>
          <w:i/>
          <w:sz w:val="40"/>
          <w:szCs w:val="40"/>
        </w:rPr>
        <w:t xml:space="preserve"> 2: Selecting Texts </w:t>
      </w:r>
    </w:p>
    <w:p w14:paraId="3A677A1F" w14:textId="61955A91" w:rsidR="005600CF" w:rsidRPr="005600CF" w:rsidRDefault="005600CF" w:rsidP="00772359">
      <w:pPr>
        <w:rPr>
          <w:rFonts w:cstheme="minorHAnsi"/>
          <w:i/>
        </w:rPr>
      </w:pPr>
      <w:r>
        <w:rPr>
          <w:rFonts w:cstheme="minorHAnsi"/>
          <w:i/>
        </w:rPr>
        <w:t xml:space="preserve">Learning </w:t>
      </w:r>
      <w:r w:rsidR="00A00DA3">
        <w:rPr>
          <w:rFonts w:cstheme="minorHAnsi"/>
          <w:i/>
        </w:rPr>
        <w:t>Objectives</w:t>
      </w:r>
    </w:p>
    <w:p w14:paraId="6FE9DDDB" w14:textId="77777777" w:rsidR="005600CF" w:rsidRPr="005600CF" w:rsidRDefault="005600CF" w:rsidP="005600CF">
      <w:pPr>
        <w:numPr>
          <w:ilvl w:val="0"/>
          <w:numId w:val="8"/>
        </w:numPr>
        <w:rPr>
          <w:rFonts w:cstheme="minorHAnsi"/>
          <w:i/>
        </w:rPr>
      </w:pPr>
      <w:r w:rsidRPr="005600CF">
        <w:rPr>
          <w:rFonts w:cstheme="minorHAnsi"/>
          <w:i/>
        </w:rPr>
        <w:t>Understand the various goals of texts to guide thoughtful text selection</w:t>
      </w:r>
    </w:p>
    <w:p w14:paraId="79F100D5" w14:textId="77777777" w:rsidR="005600CF" w:rsidRPr="005600CF" w:rsidRDefault="005600CF" w:rsidP="005600CF">
      <w:pPr>
        <w:numPr>
          <w:ilvl w:val="0"/>
          <w:numId w:val="8"/>
        </w:numPr>
        <w:rPr>
          <w:rFonts w:cstheme="minorHAnsi"/>
          <w:b/>
          <w:bCs/>
          <w:i/>
        </w:rPr>
      </w:pPr>
      <w:r w:rsidRPr="005600CF">
        <w:rPr>
          <w:rFonts w:cstheme="minorHAnsi"/>
          <w:i/>
        </w:rPr>
        <w:t>Learn how to create select texts using the quad text set framework</w:t>
      </w:r>
    </w:p>
    <w:p w14:paraId="3C7279E4" w14:textId="77777777" w:rsidR="005600CF" w:rsidRDefault="005600CF" w:rsidP="00772359">
      <w:pPr>
        <w:rPr>
          <w:rFonts w:cstheme="minorHAnsi"/>
          <w:b/>
          <w:bCs/>
          <w:i/>
        </w:rPr>
      </w:pPr>
    </w:p>
    <w:p w14:paraId="5B159CB9" w14:textId="617DE357" w:rsidR="00C25C9B" w:rsidRDefault="00C25C9B" w:rsidP="00772359">
      <w:pPr>
        <w:rPr>
          <w:rFonts w:cstheme="minorHAnsi"/>
          <w:i/>
        </w:rPr>
      </w:pPr>
      <w:r>
        <w:rPr>
          <w:rFonts w:cstheme="minorHAnsi"/>
          <w:i/>
        </w:rPr>
        <w:t>Additional examples of Quad Text Sets.</w:t>
      </w:r>
    </w:p>
    <w:p w14:paraId="35877BDD" w14:textId="0CB03A58" w:rsidR="00190641" w:rsidRDefault="00190641" w:rsidP="00772359">
      <w:pPr>
        <w:rPr>
          <w:rFonts w:cstheme="minorHAnsi"/>
          <w:i/>
        </w:rPr>
      </w:pPr>
    </w:p>
    <w:p w14:paraId="6E7E1B12" w14:textId="77777777" w:rsidR="00190641" w:rsidRDefault="00190641" w:rsidP="00772359">
      <w:pPr>
        <w:rPr>
          <w:rFonts w:cstheme="minorHAnsi"/>
          <w:b/>
          <w:bCs/>
          <w:iCs/>
        </w:rPr>
      </w:pPr>
    </w:p>
    <w:p w14:paraId="5FBAF8D1" w14:textId="7306FF53" w:rsidR="00190641" w:rsidRPr="00190641" w:rsidRDefault="00190641" w:rsidP="00772359">
      <w:pPr>
        <w:rPr>
          <w:rFonts w:cstheme="minorHAnsi"/>
          <w:b/>
          <w:bCs/>
          <w:iCs/>
        </w:rPr>
      </w:pPr>
      <w:r w:rsidRPr="00190641">
        <w:rPr>
          <w:rFonts w:cstheme="minorHAnsi"/>
          <w:b/>
          <w:bCs/>
          <w:iCs/>
        </w:rPr>
        <w:t>Middle School Social Studies:</w:t>
      </w:r>
    </w:p>
    <w:p w14:paraId="4C317A24" w14:textId="21279DCF" w:rsidR="003F57FC" w:rsidRDefault="003F57FC" w:rsidP="00772359">
      <w:pPr>
        <w:rPr>
          <w:rFonts w:cstheme="minorHAnsi"/>
          <w:b/>
          <w:bCs/>
          <w:i/>
        </w:rPr>
      </w:pPr>
    </w:p>
    <w:p w14:paraId="2B29A706" w14:textId="21E5CCB1" w:rsidR="002C43C1" w:rsidRDefault="00C25C9B" w:rsidP="00772359">
      <w:pPr>
        <w:rPr>
          <w:rFonts w:cstheme="minorHAnsi"/>
          <w:b/>
          <w:bCs/>
          <w:i/>
        </w:rPr>
      </w:pPr>
      <w:r w:rsidRPr="00C25C9B">
        <w:rPr>
          <w:rFonts w:cstheme="minorHAnsi"/>
          <w:b/>
          <w:bCs/>
          <w:i/>
          <w:noProof/>
        </w:rPr>
        <w:drawing>
          <wp:inline distT="0" distB="0" distL="0" distR="0" wp14:anchorId="07EA56C1" wp14:editId="73445CB8">
            <wp:extent cx="3937000" cy="28321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A8E9DFF" w14:textId="76E16E8F" w:rsidR="00C25C9B" w:rsidRDefault="00C25C9B">
      <w:pPr>
        <w:rPr>
          <w:rFonts w:cstheme="minorHAnsi"/>
          <w:b/>
          <w:bCs/>
          <w:i/>
        </w:rPr>
      </w:pPr>
    </w:p>
    <w:p w14:paraId="415B48E1" w14:textId="6607ACFD" w:rsidR="00190641" w:rsidRDefault="00190641">
      <w:pPr>
        <w:rPr>
          <w:rFonts w:cstheme="minorHAnsi"/>
          <w:b/>
          <w:bCs/>
          <w:i/>
        </w:rPr>
      </w:pPr>
    </w:p>
    <w:p w14:paraId="4F844A2A" w14:textId="50371728" w:rsidR="00190641" w:rsidRPr="00190641" w:rsidRDefault="00190641">
      <w:pPr>
        <w:rPr>
          <w:rFonts w:cstheme="minorHAnsi"/>
          <w:b/>
          <w:bCs/>
          <w:iCs/>
        </w:rPr>
      </w:pPr>
      <w:r w:rsidRPr="00190641">
        <w:rPr>
          <w:rFonts w:cstheme="minorHAnsi"/>
          <w:b/>
          <w:bCs/>
          <w:iCs/>
        </w:rPr>
        <w:t xml:space="preserve">Elementary Social Studies: </w:t>
      </w:r>
    </w:p>
    <w:p w14:paraId="6C803790" w14:textId="77777777" w:rsidR="00190641" w:rsidRDefault="00190641">
      <w:pPr>
        <w:rPr>
          <w:rFonts w:cstheme="minorHAnsi"/>
          <w:b/>
          <w:bCs/>
          <w:i/>
        </w:rPr>
      </w:pPr>
    </w:p>
    <w:p w14:paraId="1CC568DB" w14:textId="1FDD16D9" w:rsidR="00190641" w:rsidRDefault="008346C1">
      <w:pPr>
        <w:rPr>
          <w:rFonts w:cstheme="minorHAnsi"/>
          <w:b/>
          <w:bCs/>
          <w:i/>
        </w:rPr>
      </w:pPr>
      <w:r w:rsidRPr="008346C1">
        <w:rPr>
          <w:rFonts w:cstheme="minorHAnsi"/>
          <w:b/>
          <w:bCs/>
          <w:i/>
          <w:noProof/>
        </w:rPr>
        <w:drawing>
          <wp:inline distT="0" distB="0" distL="0" distR="0" wp14:anchorId="59A0284E" wp14:editId="0FEC8247">
            <wp:extent cx="3911600" cy="26162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C8C7B2" w14:textId="095AF950" w:rsidR="00190641" w:rsidRPr="00190641" w:rsidRDefault="00190641">
      <w:pPr>
        <w:rPr>
          <w:rFonts w:cstheme="minorHAnsi"/>
          <w:b/>
          <w:bCs/>
          <w:iCs/>
        </w:rPr>
      </w:pPr>
      <w:r w:rsidRPr="00190641">
        <w:rPr>
          <w:rFonts w:cstheme="minorHAnsi"/>
          <w:b/>
          <w:bCs/>
          <w:iCs/>
        </w:rPr>
        <w:lastRenderedPageBreak/>
        <w:t xml:space="preserve">High School Science: </w:t>
      </w:r>
    </w:p>
    <w:p w14:paraId="021B1F19" w14:textId="77777777" w:rsidR="00190641" w:rsidRDefault="00190641">
      <w:pPr>
        <w:rPr>
          <w:rFonts w:cstheme="minorHAnsi"/>
          <w:b/>
          <w:bCs/>
          <w:i/>
        </w:rPr>
      </w:pPr>
    </w:p>
    <w:p w14:paraId="1568FCFC" w14:textId="2D8C0C80" w:rsidR="00190641" w:rsidRDefault="00190641">
      <w:pPr>
        <w:rPr>
          <w:rFonts w:cstheme="minorHAnsi"/>
          <w:b/>
          <w:bCs/>
          <w:i/>
        </w:rPr>
      </w:pPr>
      <w:r w:rsidRPr="00190641">
        <w:rPr>
          <w:rFonts w:cstheme="minorHAnsi"/>
          <w:b/>
          <w:bCs/>
          <w:i/>
          <w:noProof/>
        </w:rPr>
        <w:drawing>
          <wp:inline distT="0" distB="0" distL="0" distR="0" wp14:anchorId="70C8665D" wp14:editId="02B5489C">
            <wp:extent cx="4749800" cy="31369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FF473B1" w14:textId="77777777" w:rsidR="00C25C9B" w:rsidRDefault="00C25C9B">
      <w:pPr>
        <w:rPr>
          <w:rFonts w:cstheme="minorHAnsi"/>
          <w:b/>
          <w:bCs/>
          <w:i/>
        </w:rPr>
      </w:pPr>
    </w:p>
    <w:p w14:paraId="19C651AA" w14:textId="2C32D2A1" w:rsidR="006B041A" w:rsidRDefault="006B041A">
      <w:pPr>
        <w:rPr>
          <w:rFonts w:cstheme="minorHAnsi"/>
          <w:b/>
          <w:bCs/>
          <w:i/>
        </w:rPr>
      </w:pPr>
    </w:p>
    <w:p w14:paraId="34C73172" w14:textId="7712DE1C" w:rsidR="00E4365C" w:rsidRDefault="00E4365C">
      <w:pPr>
        <w:rPr>
          <w:rFonts w:cstheme="minorHAnsi"/>
          <w:b/>
          <w:bCs/>
          <w:iCs/>
        </w:rPr>
      </w:pPr>
      <w:r>
        <w:rPr>
          <w:rFonts w:cstheme="minorHAnsi"/>
          <w:b/>
          <w:bCs/>
          <w:iCs/>
        </w:rPr>
        <w:t>Elementary Science:</w:t>
      </w:r>
    </w:p>
    <w:p w14:paraId="29DFC292" w14:textId="2413EE15" w:rsidR="00E4365C" w:rsidRPr="00E4365C" w:rsidRDefault="00817502">
      <w:pPr>
        <w:rPr>
          <w:rFonts w:cstheme="minorHAnsi"/>
          <w:b/>
          <w:bCs/>
          <w:iCs/>
        </w:rPr>
      </w:pPr>
      <w:r w:rsidRPr="00817502">
        <w:rPr>
          <w:rFonts w:cstheme="minorHAnsi"/>
          <w:b/>
          <w:bCs/>
          <w:iCs/>
          <w:noProof/>
        </w:rPr>
        <w:drawing>
          <wp:inline distT="0" distB="0" distL="0" distR="0" wp14:anchorId="2BA1662F" wp14:editId="6209604F">
            <wp:extent cx="5181600" cy="2882900"/>
            <wp:effectExtent l="0" t="2540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29458A2" w14:textId="50190EA6" w:rsidR="00E4365C" w:rsidRDefault="00E4365C">
      <w:pPr>
        <w:rPr>
          <w:rFonts w:cstheme="minorHAnsi"/>
          <w:b/>
          <w:bCs/>
          <w:i/>
        </w:rPr>
      </w:pPr>
    </w:p>
    <w:p w14:paraId="6C53E14D" w14:textId="77777777" w:rsidR="00E4365C" w:rsidRDefault="00E4365C">
      <w:pPr>
        <w:rPr>
          <w:rFonts w:cstheme="minorHAnsi"/>
          <w:b/>
          <w:bCs/>
          <w:i/>
        </w:rPr>
      </w:pPr>
    </w:p>
    <w:p w14:paraId="1BC4DC2F" w14:textId="20A5F575" w:rsidR="00C25C9B" w:rsidRDefault="00C25C9B">
      <w:pPr>
        <w:rPr>
          <w:rFonts w:cstheme="minorHAnsi"/>
          <w:b/>
          <w:bCs/>
          <w:i/>
        </w:rPr>
      </w:pPr>
      <w:r>
        <w:rPr>
          <w:rFonts w:cstheme="minorHAnsi"/>
          <w:b/>
          <w:bCs/>
          <w:i/>
        </w:rPr>
        <w:t>How might you use quad text sets in your schools?</w:t>
      </w:r>
      <w:r>
        <w:rPr>
          <w:rFonts w:cstheme="minorHAnsi"/>
          <w:b/>
          <w:bCs/>
          <w:i/>
        </w:rPr>
        <w:br w:type="page"/>
      </w:r>
    </w:p>
    <w:p w14:paraId="54C37558" w14:textId="7A24B275" w:rsidR="00514E31" w:rsidRPr="00514E31" w:rsidRDefault="005600CF" w:rsidP="00772359">
      <w:pPr>
        <w:rPr>
          <w:rFonts w:cstheme="minorHAnsi"/>
          <w:b/>
          <w:bCs/>
          <w:i/>
          <w:sz w:val="40"/>
          <w:szCs w:val="40"/>
        </w:rPr>
      </w:pPr>
      <w:r w:rsidRPr="00514E31">
        <w:rPr>
          <w:rFonts w:cstheme="minorHAnsi"/>
          <w:b/>
          <w:bCs/>
          <w:i/>
          <w:sz w:val="40"/>
          <w:szCs w:val="40"/>
        </w:rPr>
        <w:lastRenderedPageBreak/>
        <w:t>Session</w:t>
      </w:r>
      <w:r w:rsidR="00596C63" w:rsidRPr="00514E31">
        <w:rPr>
          <w:rFonts w:cstheme="minorHAnsi"/>
          <w:b/>
          <w:bCs/>
          <w:i/>
          <w:sz w:val="40"/>
          <w:szCs w:val="40"/>
        </w:rPr>
        <w:t xml:space="preserve"> </w:t>
      </w:r>
      <w:r w:rsidR="002C43C1" w:rsidRPr="00514E31">
        <w:rPr>
          <w:rFonts w:cstheme="minorHAnsi"/>
          <w:b/>
          <w:bCs/>
          <w:i/>
          <w:sz w:val="40"/>
          <w:szCs w:val="40"/>
        </w:rPr>
        <w:t>3</w:t>
      </w:r>
      <w:r w:rsidR="00596C63" w:rsidRPr="00514E31">
        <w:rPr>
          <w:rFonts w:cstheme="minorHAnsi"/>
          <w:b/>
          <w:bCs/>
          <w:i/>
          <w:sz w:val="40"/>
          <w:szCs w:val="40"/>
        </w:rPr>
        <w:t xml:space="preserve">: Scaffolding Comprehension </w:t>
      </w:r>
    </w:p>
    <w:p w14:paraId="46D85D6F" w14:textId="23E64A77" w:rsidR="005600CF" w:rsidRPr="005600CF" w:rsidRDefault="005600CF" w:rsidP="00772359">
      <w:pPr>
        <w:rPr>
          <w:rFonts w:cstheme="minorHAnsi"/>
          <w:i/>
        </w:rPr>
      </w:pPr>
      <w:r w:rsidRPr="005600CF">
        <w:rPr>
          <w:rFonts w:cstheme="minorHAnsi"/>
          <w:i/>
        </w:rPr>
        <w:t xml:space="preserve">Learning </w:t>
      </w:r>
      <w:r w:rsidR="00A00DA3">
        <w:rPr>
          <w:rFonts w:cstheme="minorHAnsi"/>
          <w:i/>
        </w:rPr>
        <w:t xml:space="preserve">Objectives </w:t>
      </w:r>
    </w:p>
    <w:p w14:paraId="369B0405" w14:textId="77777777" w:rsidR="005600CF" w:rsidRPr="005600CF" w:rsidRDefault="005600CF" w:rsidP="005600CF">
      <w:pPr>
        <w:numPr>
          <w:ilvl w:val="0"/>
          <w:numId w:val="9"/>
        </w:numPr>
        <w:rPr>
          <w:rFonts w:cstheme="minorHAnsi"/>
          <w:i/>
        </w:rPr>
      </w:pPr>
      <w:r w:rsidRPr="005600CF">
        <w:rPr>
          <w:rFonts w:cstheme="minorHAnsi"/>
          <w:i/>
        </w:rPr>
        <w:t>Understand how to support readers’ comprehension before, during, and after reading</w:t>
      </w:r>
    </w:p>
    <w:p w14:paraId="73F5F6E0" w14:textId="77777777" w:rsidR="005600CF" w:rsidRPr="005600CF" w:rsidRDefault="005600CF" w:rsidP="005600CF">
      <w:pPr>
        <w:numPr>
          <w:ilvl w:val="0"/>
          <w:numId w:val="9"/>
        </w:numPr>
        <w:rPr>
          <w:rFonts w:cstheme="minorHAnsi"/>
          <w:i/>
        </w:rPr>
      </w:pPr>
      <w:r w:rsidRPr="005600CF">
        <w:rPr>
          <w:rFonts w:cstheme="minorHAnsi"/>
          <w:i/>
        </w:rPr>
        <w:t>Grow a toolbox of strategies to use to support reader’s comprehension</w:t>
      </w:r>
    </w:p>
    <w:p w14:paraId="68C496CA" w14:textId="77777777" w:rsidR="005600CF" w:rsidRPr="000F7783" w:rsidRDefault="005600CF" w:rsidP="00772359">
      <w:pPr>
        <w:rPr>
          <w:rFonts w:cstheme="minorHAnsi"/>
          <w:b/>
          <w:bCs/>
          <w:i/>
        </w:rPr>
      </w:pPr>
    </w:p>
    <w:p w14:paraId="07694D37" w14:textId="2CFE4D1F" w:rsidR="00AA2B88" w:rsidRPr="000F7783" w:rsidRDefault="002C6490" w:rsidP="00772359">
      <w:pPr>
        <w:rPr>
          <w:rFonts w:cstheme="minorHAnsi"/>
          <w:b/>
          <w:bCs/>
          <w:iCs/>
        </w:rPr>
      </w:pPr>
      <w:r w:rsidRPr="000F7783">
        <w:rPr>
          <w:rFonts w:cstheme="minorHAnsi"/>
          <w:b/>
          <w:bCs/>
          <w:iCs/>
        </w:rPr>
        <w:t>Pre-post Journal</w:t>
      </w:r>
    </w:p>
    <w:p w14:paraId="0F6F8C22" w14:textId="70AA7FC6" w:rsidR="002C6490" w:rsidRPr="000F7783" w:rsidRDefault="002C6490" w:rsidP="00772359">
      <w:pPr>
        <w:rPr>
          <w:rFonts w:cstheme="minorHAnsi"/>
          <w:i/>
        </w:rPr>
      </w:pPr>
      <w:proofErr w:type="gramStart"/>
      <w:r w:rsidRPr="000F7783">
        <w:rPr>
          <w:rFonts w:cstheme="minorHAnsi"/>
          <w:i/>
        </w:rPr>
        <w:t>Directions:,</w:t>
      </w:r>
      <w:proofErr w:type="gramEnd"/>
      <w:r w:rsidRPr="000F7783">
        <w:rPr>
          <w:rFonts w:cstheme="minorHAnsi"/>
          <w:i/>
        </w:rPr>
        <w:t xml:space="preserve"> </w:t>
      </w:r>
      <w:r w:rsidR="0014466B">
        <w:rPr>
          <w:rFonts w:cstheme="minorHAnsi"/>
          <w:i/>
        </w:rPr>
        <w:t>W</w:t>
      </w:r>
      <w:r w:rsidRPr="000F7783">
        <w:rPr>
          <w:rFonts w:cstheme="minorHAnsi"/>
          <w:i/>
        </w:rPr>
        <w:t xml:space="preserve">rite down some ideas about the following prompt. You will come back to this journal </w:t>
      </w:r>
      <w:proofErr w:type="gramStart"/>
      <w:r w:rsidR="0014466B">
        <w:rPr>
          <w:rFonts w:cstheme="minorHAnsi"/>
          <w:i/>
        </w:rPr>
        <w:t xml:space="preserve">later </w:t>
      </w:r>
      <w:r w:rsidRPr="000F7783">
        <w:rPr>
          <w:rFonts w:cstheme="minorHAnsi"/>
          <w:i/>
        </w:rPr>
        <w:t xml:space="preserve"> and</w:t>
      </w:r>
      <w:proofErr w:type="gramEnd"/>
      <w:r w:rsidRPr="000F7783">
        <w:rPr>
          <w:rFonts w:cstheme="minorHAnsi"/>
          <w:i/>
        </w:rPr>
        <w:t xml:space="preserve"> add some new ideas: </w:t>
      </w:r>
    </w:p>
    <w:p w14:paraId="68534D39" w14:textId="03AE696F" w:rsidR="002C6490" w:rsidRPr="000F7783" w:rsidRDefault="002C6490" w:rsidP="002C6490">
      <w:pPr>
        <w:pStyle w:val="ListParagraph"/>
        <w:numPr>
          <w:ilvl w:val="0"/>
          <w:numId w:val="3"/>
        </w:numPr>
        <w:rPr>
          <w:rFonts w:cstheme="minorHAnsi"/>
          <w:iCs/>
        </w:rPr>
      </w:pPr>
      <w:r w:rsidRPr="000F7783">
        <w:rPr>
          <w:rFonts w:cstheme="minorHAnsi"/>
          <w:iCs/>
        </w:rPr>
        <w:t>How do you scaffold and support readers when they engage with rigorous texts?</w:t>
      </w:r>
    </w:p>
    <w:p w14:paraId="550F70FC" w14:textId="6815C60E" w:rsidR="00BA2BBE" w:rsidRDefault="00BA2BBE" w:rsidP="00BA2BBE">
      <w:pPr>
        <w:rPr>
          <w:rFonts w:cstheme="minorHAnsi"/>
          <w:iCs/>
        </w:rPr>
      </w:pPr>
    </w:p>
    <w:p w14:paraId="59BD9971" w14:textId="77777777" w:rsidR="00ED047D" w:rsidRDefault="00ED047D" w:rsidP="00ED047D">
      <w:pPr>
        <w:jc w:val="center"/>
        <w:rPr>
          <w:rFonts w:cstheme="minorHAnsi"/>
          <w:b/>
          <w:bCs/>
          <w:iCs/>
        </w:rPr>
      </w:pPr>
    </w:p>
    <w:p w14:paraId="661718F5" w14:textId="77777777" w:rsidR="0014466B" w:rsidRDefault="0014466B">
      <w:pPr>
        <w:rPr>
          <w:rFonts w:cstheme="minorHAnsi"/>
          <w:b/>
          <w:bCs/>
          <w:iCs/>
          <w:sz w:val="32"/>
          <w:szCs w:val="32"/>
        </w:rPr>
      </w:pPr>
      <w:r>
        <w:rPr>
          <w:rFonts w:cstheme="minorHAnsi"/>
          <w:b/>
          <w:bCs/>
          <w:iCs/>
          <w:sz w:val="32"/>
          <w:szCs w:val="32"/>
        </w:rPr>
        <w:br w:type="page"/>
      </w:r>
    </w:p>
    <w:p w14:paraId="265BEE1D" w14:textId="57F4D187" w:rsidR="00ED047D" w:rsidRPr="00690AA1" w:rsidRDefault="00ED047D" w:rsidP="00ED047D">
      <w:pPr>
        <w:jc w:val="center"/>
        <w:rPr>
          <w:rFonts w:cstheme="minorHAnsi"/>
          <w:b/>
          <w:bCs/>
          <w:iCs/>
          <w:sz w:val="32"/>
          <w:szCs w:val="32"/>
        </w:rPr>
      </w:pPr>
      <w:r w:rsidRPr="00690AA1">
        <w:rPr>
          <w:rFonts w:cstheme="minorHAnsi"/>
          <w:b/>
          <w:bCs/>
          <w:iCs/>
          <w:sz w:val="32"/>
          <w:szCs w:val="32"/>
        </w:rPr>
        <w:lastRenderedPageBreak/>
        <w:t>BEFORE READING</w:t>
      </w:r>
    </w:p>
    <w:p w14:paraId="4B114B37" w14:textId="77777777" w:rsidR="00BC29AD" w:rsidRPr="000F7783" w:rsidRDefault="00BC29AD" w:rsidP="00BA2BBE">
      <w:pPr>
        <w:rPr>
          <w:rFonts w:cstheme="minorHAnsi"/>
          <w:b/>
          <w:u w:val="single"/>
        </w:rPr>
      </w:pPr>
    </w:p>
    <w:p w14:paraId="7039346C" w14:textId="1D6BC92B" w:rsidR="00BA2BBE" w:rsidRPr="000F7783" w:rsidRDefault="00BA2BBE" w:rsidP="00BA2BBE">
      <w:pPr>
        <w:rPr>
          <w:rFonts w:cstheme="minorHAnsi"/>
          <w:b/>
        </w:rPr>
      </w:pPr>
      <w:r w:rsidRPr="000F7783">
        <w:rPr>
          <w:rFonts w:cstheme="minorHAnsi"/>
          <w:b/>
        </w:rPr>
        <w:t>House Reading</w:t>
      </w:r>
    </w:p>
    <w:p w14:paraId="5D9D1442" w14:textId="77777777" w:rsidR="00BA2BBE" w:rsidRPr="000F7783" w:rsidRDefault="00BA2BBE" w:rsidP="00BA2BBE">
      <w:pPr>
        <w:rPr>
          <w:rFonts w:cstheme="minorHAnsi"/>
          <w:bCs/>
          <w:i/>
          <w:iCs/>
        </w:rPr>
      </w:pPr>
      <w:r w:rsidRPr="000F7783">
        <w:rPr>
          <w:rFonts w:cstheme="minorHAnsi"/>
          <w:bCs/>
          <w:i/>
          <w:iCs/>
        </w:rPr>
        <w:t xml:space="preserve">Directions Read the following passage and underline the main idea and most important details from the passage. </w:t>
      </w:r>
    </w:p>
    <w:p w14:paraId="6E1F2016" w14:textId="77777777" w:rsidR="00BA2BBE" w:rsidRPr="000F7783" w:rsidRDefault="00BA2BBE" w:rsidP="00BA2BBE">
      <w:pPr>
        <w:pStyle w:val="Heading1"/>
        <w:jc w:val="center"/>
        <w:rPr>
          <w:rFonts w:asciiTheme="minorHAnsi" w:hAnsiTheme="minorHAnsi" w:cstheme="minorHAnsi"/>
          <w:b/>
          <w:sz w:val="24"/>
        </w:rPr>
      </w:pPr>
      <w:r w:rsidRPr="000F7783">
        <w:rPr>
          <w:rFonts w:asciiTheme="minorHAnsi" w:hAnsiTheme="minorHAnsi" w:cstheme="minorHAnsi"/>
          <w:b/>
          <w:sz w:val="24"/>
        </w:rPr>
        <w:t>The House</w:t>
      </w:r>
    </w:p>
    <w:p w14:paraId="3B1ECC5A" w14:textId="77777777" w:rsidR="00BA2BBE" w:rsidRPr="000F7783" w:rsidRDefault="00BA2BBE" w:rsidP="00BA2BBE">
      <w:pPr>
        <w:rPr>
          <w:rFonts w:cstheme="minorHAnsi"/>
        </w:rPr>
      </w:pPr>
      <w:r w:rsidRPr="000F7783">
        <w:rPr>
          <w:rFonts w:cstheme="minorHAnsi"/>
        </w:rPr>
        <w:t xml:space="preserve">     The two boys ran until they came to the driveway.  “See, I told you today was good for skipping school,” said Mark.  “Mom is never home on Thursday,” He added.  Tall hedges hid the house from the road so the pair strolled across the finely landscaped yard.  “I never knew your place was so big,” said Pete.  “Yeah, but it’s nicer now than it used to be since Dad had the new stone siding put on and added the fireplace.”</w:t>
      </w:r>
    </w:p>
    <w:p w14:paraId="279262F3" w14:textId="77777777" w:rsidR="00BA2BBE" w:rsidRPr="000F7783" w:rsidRDefault="00BA2BBE" w:rsidP="00BA2BBE">
      <w:pPr>
        <w:rPr>
          <w:rFonts w:cstheme="minorHAnsi"/>
        </w:rPr>
      </w:pPr>
      <w:r w:rsidRPr="000F7783">
        <w:rPr>
          <w:rFonts w:cstheme="minorHAnsi"/>
        </w:rPr>
        <w:t xml:space="preserve">     There were front and back doors and a side door that led to the garage, which was empty except for three parked 10-speed bikes.  They went in the side door, Mark explaining that it was always open in case his younger sisters got home earlier than their mother.</w:t>
      </w:r>
    </w:p>
    <w:p w14:paraId="35EADE58" w14:textId="77777777" w:rsidR="00BA2BBE" w:rsidRPr="000F7783" w:rsidRDefault="00BA2BBE" w:rsidP="00BA2BBE">
      <w:pPr>
        <w:rPr>
          <w:rFonts w:cstheme="minorHAnsi"/>
        </w:rPr>
      </w:pPr>
      <w:r w:rsidRPr="000F7783">
        <w:rPr>
          <w:rFonts w:cstheme="minorHAnsi"/>
        </w:rPr>
        <w:t xml:space="preserve">     Pete wanted to see the house so Mark started with the living room.  It, like the rest of the downstairs, was newly painted.  Mark turned on the stereo, the noise of which worried Pete.  “Don’t worry, the nearest house is a quarter mile away,” Mark shouted.  Pete felt more comfortable observing that no houses could be seen in any direction beyond the huge yard.</w:t>
      </w:r>
    </w:p>
    <w:p w14:paraId="0E609630" w14:textId="77777777" w:rsidR="00BA2BBE" w:rsidRPr="000F7783" w:rsidRDefault="00BA2BBE" w:rsidP="00BA2BBE">
      <w:pPr>
        <w:rPr>
          <w:rFonts w:cstheme="minorHAnsi"/>
        </w:rPr>
      </w:pPr>
      <w:r w:rsidRPr="000F7783">
        <w:rPr>
          <w:rFonts w:cstheme="minorHAnsi"/>
        </w:rPr>
        <w:t xml:space="preserve">     The dining room, with all the china, silver, and cut glass, was no place to play so the boys moved into the kitchen where they made sandwiches.  Mark said they wouldn’t go to the basement because it had been </w:t>
      </w:r>
      <w:proofErr w:type="gramStart"/>
      <w:r w:rsidRPr="000F7783">
        <w:rPr>
          <w:rFonts w:cstheme="minorHAnsi"/>
        </w:rPr>
        <w:t>damp</w:t>
      </w:r>
      <w:proofErr w:type="gramEnd"/>
      <w:r w:rsidRPr="000F7783">
        <w:rPr>
          <w:rFonts w:cstheme="minorHAnsi"/>
        </w:rPr>
        <w:t xml:space="preserve"> and musty ever since the new plumbing had been installed.</w:t>
      </w:r>
    </w:p>
    <w:p w14:paraId="2A6E561A" w14:textId="77777777" w:rsidR="00BA2BBE" w:rsidRPr="000F7783" w:rsidRDefault="00BA2BBE" w:rsidP="00BA2BBE">
      <w:pPr>
        <w:rPr>
          <w:rFonts w:cstheme="minorHAnsi"/>
        </w:rPr>
      </w:pPr>
      <w:r w:rsidRPr="000F7783">
        <w:rPr>
          <w:rFonts w:cstheme="minorHAnsi"/>
        </w:rPr>
        <w:t xml:space="preserve">     “This is where my Dad keeps his famous paintings and his coin collection,” Mark said as they peered into the den.  Mark bragged that he could get spending money whenever he needed it since he’d discovered that his Dad kept a lot in the desk drawer.</w:t>
      </w:r>
    </w:p>
    <w:p w14:paraId="65E9F2CB" w14:textId="77777777" w:rsidR="00BA2BBE" w:rsidRPr="000F7783" w:rsidRDefault="00BA2BBE" w:rsidP="00BA2BBE">
      <w:pPr>
        <w:rPr>
          <w:rFonts w:cstheme="minorHAnsi"/>
        </w:rPr>
      </w:pPr>
      <w:r w:rsidRPr="000F7783">
        <w:rPr>
          <w:rFonts w:cstheme="minorHAnsi"/>
        </w:rPr>
        <w:t xml:space="preserve">     There were three upstairs bedrooms.  Mark showed Pete his mother’s closet that was filled with furs and the locked box that held her jewels.  His sisters' room was uninteresting except for the color TV that Mark carried to his room.  Mark bragged that the bathroom in the hall was his since one had been added to his sisters' room for their use.  The big highlight in his room, though, was a leak in the ceiling where the old roof had finally rotted.</w:t>
      </w:r>
    </w:p>
    <w:p w14:paraId="5B143D4C" w14:textId="77777777" w:rsidR="00BA2BBE" w:rsidRPr="000F7783" w:rsidRDefault="00BA2BBE" w:rsidP="00BA2BBE">
      <w:pPr>
        <w:rPr>
          <w:rFonts w:cstheme="minorHAnsi"/>
          <w:i/>
          <w:iCs/>
        </w:rPr>
      </w:pPr>
      <w:r w:rsidRPr="000F7783">
        <w:rPr>
          <w:rFonts w:cstheme="minorHAnsi"/>
          <w:i/>
          <w:iCs/>
        </w:rPr>
        <w:t xml:space="preserve">References:  Chris </w:t>
      </w:r>
      <w:proofErr w:type="spellStart"/>
      <w:r w:rsidRPr="000F7783">
        <w:rPr>
          <w:rFonts w:cstheme="minorHAnsi"/>
          <w:i/>
          <w:iCs/>
        </w:rPr>
        <w:t>Tovani</w:t>
      </w:r>
      <w:proofErr w:type="spellEnd"/>
      <w:r w:rsidRPr="000F7783">
        <w:rPr>
          <w:rFonts w:cstheme="minorHAnsi"/>
          <w:i/>
          <w:iCs/>
        </w:rPr>
        <w:t xml:space="preserve"> (2000)             Picher and Anderson (1977)</w:t>
      </w:r>
    </w:p>
    <w:p w14:paraId="32806780" w14:textId="77777777" w:rsidR="00BA2BBE" w:rsidRPr="000F7783" w:rsidRDefault="00BA2BBE" w:rsidP="00BA2BBE">
      <w:pPr>
        <w:rPr>
          <w:rFonts w:cstheme="minorHAnsi"/>
          <w:color w:val="000000"/>
        </w:rPr>
      </w:pPr>
    </w:p>
    <w:p w14:paraId="7CF5CEBA" w14:textId="27CF6924" w:rsidR="00D67F9C" w:rsidRDefault="00D67F9C">
      <w:pPr>
        <w:rPr>
          <w:rFonts w:cstheme="minorHAnsi"/>
          <w:b/>
          <w:bCs/>
          <w:u w:val="single"/>
        </w:rPr>
      </w:pPr>
    </w:p>
    <w:p w14:paraId="789E47A4" w14:textId="77777777" w:rsidR="0014466B" w:rsidRDefault="0014466B">
      <w:pPr>
        <w:rPr>
          <w:rFonts w:cstheme="minorHAnsi"/>
          <w:b/>
          <w:bCs/>
          <w:u w:val="single"/>
        </w:rPr>
      </w:pPr>
      <w:r>
        <w:rPr>
          <w:rFonts w:cstheme="minorHAnsi"/>
          <w:b/>
          <w:bCs/>
          <w:u w:val="single"/>
        </w:rPr>
        <w:br w:type="page"/>
      </w:r>
    </w:p>
    <w:p w14:paraId="2F1A8EB5" w14:textId="1F2564F2" w:rsidR="00777A28" w:rsidRPr="000F7783" w:rsidRDefault="00BC29AD" w:rsidP="00777A28">
      <w:pPr>
        <w:rPr>
          <w:rFonts w:cstheme="minorHAnsi"/>
          <w:b/>
          <w:bCs/>
          <w:u w:val="single"/>
        </w:rPr>
      </w:pPr>
      <w:r w:rsidRPr="000F7783">
        <w:rPr>
          <w:rFonts w:cstheme="minorHAnsi"/>
          <w:b/>
          <w:bCs/>
          <w:u w:val="single"/>
        </w:rPr>
        <w:lastRenderedPageBreak/>
        <w:t>Probable Passage</w:t>
      </w:r>
    </w:p>
    <w:p w14:paraId="34FED64B" w14:textId="77777777" w:rsidR="00BC29AD" w:rsidRPr="000F7783" w:rsidRDefault="00BC29AD" w:rsidP="00777A28">
      <w:pPr>
        <w:rPr>
          <w:rFonts w:cstheme="minorHAnsi"/>
          <w:i/>
          <w:iCs/>
        </w:rPr>
      </w:pPr>
    </w:p>
    <w:p w14:paraId="28E19297" w14:textId="77777777" w:rsidR="00777A28" w:rsidRPr="000F7783" w:rsidRDefault="00777A28" w:rsidP="00777A28">
      <w:pPr>
        <w:rPr>
          <w:rFonts w:cstheme="minorHAnsi"/>
        </w:rPr>
      </w:pPr>
      <w:r w:rsidRPr="000F7783">
        <w:rPr>
          <w:rFonts w:cstheme="minorHAnsi"/>
          <w:b/>
          <w:bCs/>
        </w:rPr>
        <w:t>Words:</w:t>
      </w:r>
      <w:r w:rsidRPr="000F7783">
        <w:rPr>
          <w:rFonts w:cstheme="minorHAnsi"/>
        </w:rPr>
        <w:t xml:space="preserve"> Egyptian, receded, desert, Nile, 6,000 B. C. E., silt, canals, irrigation, papyrus, barren, Sahara, farming</w:t>
      </w:r>
    </w:p>
    <w:p w14:paraId="6D0CE42B" w14:textId="77777777" w:rsidR="00BC29AD" w:rsidRPr="000F7783" w:rsidRDefault="00BC29AD" w:rsidP="00777A28">
      <w:pPr>
        <w:rPr>
          <w:rFonts w:eastAsia="Times New Roman" w:cstheme="minorHAnsi"/>
          <w:b/>
          <w:bCs/>
          <w:kern w:val="36"/>
        </w:rPr>
      </w:pPr>
    </w:p>
    <w:p w14:paraId="4B5A0ED8" w14:textId="6A4F272A" w:rsidR="00777A28" w:rsidRPr="000F7783" w:rsidRDefault="00777A28" w:rsidP="00777A28">
      <w:pPr>
        <w:rPr>
          <w:rFonts w:eastAsia="Times New Roman" w:cstheme="minorHAnsi"/>
          <w:b/>
          <w:bCs/>
          <w:kern w:val="36"/>
        </w:rPr>
      </w:pPr>
    </w:p>
    <w:p w14:paraId="58F851C1" w14:textId="799E5F87" w:rsidR="00777A28" w:rsidRPr="000F7783" w:rsidRDefault="00F578A5" w:rsidP="00777A28">
      <w:pPr>
        <w:rPr>
          <w:rFonts w:eastAsia="Times New Roman" w:cstheme="minorHAnsi"/>
          <w:b/>
          <w:bCs/>
          <w:kern w:val="36"/>
        </w:rPr>
      </w:pPr>
      <w:r w:rsidRPr="000F7783">
        <w:rPr>
          <w:rFonts w:eastAsia="Times New Roman" w:cstheme="minorHAnsi"/>
          <w:b/>
          <w:bCs/>
          <w:noProof/>
          <w:kern w:val="36"/>
        </w:rPr>
        <mc:AlternateContent>
          <mc:Choice Requires="wps">
            <w:drawing>
              <wp:anchor distT="0" distB="0" distL="114300" distR="114300" simplePos="0" relativeHeight="251660288" behindDoc="0" locked="0" layoutInCell="1" allowOverlap="1" wp14:anchorId="082834A9" wp14:editId="42249AFD">
                <wp:simplePos x="0" y="0"/>
                <wp:positionH relativeFrom="column">
                  <wp:posOffset>3068461</wp:posOffset>
                </wp:positionH>
                <wp:positionV relativeFrom="paragraph">
                  <wp:posOffset>76905</wp:posOffset>
                </wp:positionV>
                <wp:extent cx="2635885" cy="2507225"/>
                <wp:effectExtent l="0" t="0" r="18415" b="7620"/>
                <wp:wrapNone/>
                <wp:docPr id="2" name="Text Box 2"/>
                <wp:cNvGraphicFramePr/>
                <a:graphic xmlns:a="http://schemas.openxmlformats.org/drawingml/2006/main">
                  <a:graphicData uri="http://schemas.microsoft.com/office/word/2010/wordprocessingShape">
                    <wps:wsp>
                      <wps:cNvSpPr txBox="1"/>
                      <wps:spPr>
                        <a:xfrm>
                          <a:off x="0" y="0"/>
                          <a:ext cx="2635885" cy="2507225"/>
                        </a:xfrm>
                        <a:prstGeom prst="rect">
                          <a:avLst/>
                        </a:prstGeom>
                        <a:solidFill>
                          <a:schemeClr val="lt1"/>
                        </a:solidFill>
                        <a:ln w="6350">
                          <a:solidFill>
                            <a:prstClr val="black"/>
                          </a:solidFill>
                        </a:ln>
                      </wps:spPr>
                      <wps:txbx>
                        <w:txbxContent>
                          <w:p w14:paraId="4C7930EB" w14:textId="77777777" w:rsidR="00777A28" w:rsidRPr="00452B08" w:rsidRDefault="00777A28" w:rsidP="00777A28">
                            <w:pPr>
                              <w:jc w:val="center"/>
                              <w:rPr>
                                <w:b/>
                              </w:rPr>
                            </w:pPr>
                            <w:r>
                              <w:rPr>
                                <w:b/>
                              </w:rPr>
                              <w:t>Setting</w:t>
                            </w:r>
                          </w:p>
                          <w:p w14:paraId="6056845B" w14:textId="77777777" w:rsidR="00777A28" w:rsidRDefault="00777A28" w:rsidP="00777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834A9" id="_x0000_t202" coordsize="21600,21600" o:spt="202" path="m,l,21600r21600,l21600,xe">
                <v:stroke joinstyle="miter"/>
                <v:path gradientshapeok="t" o:connecttype="rect"/>
              </v:shapetype>
              <v:shape id="Text Box 2" o:spid="_x0000_s1026" type="#_x0000_t202" style="position:absolute;margin-left:241.6pt;margin-top:6.05pt;width:207.55pt;height:19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" fillcolor="white [3201]" strokeweight=".5pt">
                <v:textbox>
                  <w:txbxContent>
                    <w:p w14:paraId="4C7930EB" w14:textId="77777777" w:rsidR="00777A28" w:rsidRPr="00452B08" w:rsidRDefault="00777A28" w:rsidP="00777A28">
                      <w:pPr>
                        <w:jc w:val="center"/>
                        <w:rPr>
                          <w:b/>
                        </w:rPr>
                      </w:pPr>
                      <w:r>
                        <w:rPr>
                          <w:b/>
                        </w:rPr>
                        <w:t>Setting</w:t>
                      </w:r>
                    </w:p>
                    <w:p w14:paraId="6056845B" w14:textId="77777777" w:rsidR="00777A28" w:rsidRDefault="00777A28" w:rsidP="00777A28"/>
                  </w:txbxContent>
                </v:textbox>
              </v:shape>
            </w:pict>
          </mc:Fallback>
        </mc:AlternateContent>
      </w:r>
      <w:r w:rsidRPr="000F7783">
        <w:rPr>
          <w:rFonts w:eastAsia="Times New Roman" w:cstheme="minorHAnsi"/>
          <w:b/>
          <w:bCs/>
          <w:noProof/>
          <w:kern w:val="36"/>
        </w:rPr>
        <mc:AlternateContent>
          <mc:Choice Requires="wps">
            <w:drawing>
              <wp:anchor distT="0" distB="0" distL="114300" distR="114300" simplePos="0" relativeHeight="251659264" behindDoc="0" locked="0" layoutInCell="1" allowOverlap="1" wp14:anchorId="7C649AE0" wp14:editId="0FBF556A">
                <wp:simplePos x="0" y="0"/>
                <wp:positionH relativeFrom="column">
                  <wp:posOffset>3739</wp:posOffset>
                </wp:positionH>
                <wp:positionV relativeFrom="paragraph">
                  <wp:posOffset>62724</wp:posOffset>
                </wp:positionV>
                <wp:extent cx="2635885" cy="2467897"/>
                <wp:effectExtent l="0" t="0" r="18415" b="8890"/>
                <wp:wrapNone/>
                <wp:docPr id="4" name="Text Box 4"/>
                <wp:cNvGraphicFramePr/>
                <a:graphic xmlns:a="http://schemas.openxmlformats.org/drawingml/2006/main">
                  <a:graphicData uri="http://schemas.microsoft.com/office/word/2010/wordprocessingShape">
                    <wps:wsp>
                      <wps:cNvSpPr txBox="1"/>
                      <wps:spPr>
                        <a:xfrm>
                          <a:off x="0" y="0"/>
                          <a:ext cx="2635885" cy="2467897"/>
                        </a:xfrm>
                        <a:prstGeom prst="rect">
                          <a:avLst/>
                        </a:prstGeom>
                        <a:solidFill>
                          <a:schemeClr val="lt1"/>
                        </a:solidFill>
                        <a:ln w="6350">
                          <a:solidFill>
                            <a:prstClr val="black"/>
                          </a:solidFill>
                        </a:ln>
                      </wps:spPr>
                      <wps:txbx>
                        <w:txbxContent>
                          <w:p w14:paraId="63FC3DAE" w14:textId="77777777" w:rsidR="00777A28" w:rsidRPr="00452B08" w:rsidRDefault="00777A28" w:rsidP="00777A28">
                            <w:pPr>
                              <w:jc w:val="center"/>
                              <w:rPr>
                                <w:b/>
                              </w:rPr>
                            </w:pPr>
                            <w:r w:rsidRPr="00452B08">
                              <w:rPr>
                                <w:b/>
                              </w:rPr>
                              <w:t>Characters</w:t>
                            </w:r>
                          </w:p>
                          <w:p w14:paraId="5ED71A3F" w14:textId="77777777" w:rsidR="00777A28" w:rsidRDefault="00777A28" w:rsidP="00777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49AE0" id="Text Box 4" o:spid="_x0000_s1027" type="#_x0000_t202" style="position:absolute;margin-left:.3pt;margin-top:4.95pt;width:207.55pt;height:19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" fillcolor="white [3201]" strokeweight=".5pt">
                <v:textbox>
                  <w:txbxContent>
                    <w:p w14:paraId="63FC3DAE" w14:textId="77777777" w:rsidR="00777A28" w:rsidRPr="00452B08" w:rsidRDefault="00777A28" w:rsidP="00777A28">
                      <w:pPr>
                        <w:jc w:val="center"/>
                        <w:rPr>
                          <w:b/>
                        </w:rPr>
                      </w:pPr>
                      <w:r w:rsidRPr="00452B08">
                        <w:rPr>
                          <w:b/>
                        </w:rPr>
                        <w:t>Characters</w:t>
                      </w:r>
                    </w:p>
                    <w:p w14:paraId="5ED71A3F" w14:textId="77777777" w:rsidR="00777A28" w:rsidRDefault="00777A28" w:rsidP="00777A28"/>
                  </w:txbxContent>
                </v:textbox>
              </v:shape>
            </w:pict>
          </mc:Fallback>
        </mc:AlternateContent>
      </w:r>
    </w:p>
    <w:p w14:paraId="4965386C" w14:textId="77777777" w:rsidR="00777A28" w:rsidRPr="000F7783" w:rsidRDefault="00777A28" w:rsidP="00777A28">
      <w:pPr>
        <w:rPr>
          <w:rFonts w:eastAsia="Times New Roman" w:cstheme="minorHAnsi"/>
          <w:b/>
          <w:bCs/>
          <w:kern w:val="36"/>
        </w:rPr>
      </w:pPr>
    </w:p>
    <w:p w14:paraId="4B3262DF" w14:textId="434A7CCA" w:rsidR="00777A28" w:rsidRPr="000F7783" w:rsidRDefault="00777A28" w:rsidP="00777A28">
      <w:pPr>
        <w:rPr>
          <w:rFonts w:eastAsia="Times New Roman" w:cstheme="minorHAnsi"/>
          <w:b/>
          <w:bCs/>
          <w:kern w:val="36"/>
        </w:rPr>
      </w:pPr>
    </w:p>
    <w:p w14:paraId="6707E478" w14:textId="5999CDF2" w:rsidR="00777A28" w:rsidRPr="000F7783" w:rsidRDefault="00777A28" w:rsidP="00777A28">
      <w:pPr>
        <w:rPr>
          <w:rFonts w:eastAsia="Times New Roman" w:cstheme="minorHAnsi"/>
          <w:b/>
          <w:bCs/>
          <w:kern w:val="36"/>
        </w:rPr>
      </w:pPr>
    </w:p>
    <w:p w14:paraId="34D4B92B" w14:textId="7E94AB48" w:rsidR="00777A28" w:rsidRPr="000F7783" w:rsidRDefault="00777A28" w:rsidP="00777A28">
      <w:pPr>
        <w:rPr>
          <w:rFonts w:eastAsia="Times New Roman" w:cstheme="minorHAnsi"/>
          <w:b/>
          <w:bCs/>
          <w:kern w:val="36"/>
        </w:rPr>
      </w:pPr>
    </w:p>
    <w:p w14:paraId="5FD07DD6" w14:textId="2F7E649B" w:rsidR="00777A28" w:rsidRPr="000F7783" w:rsidRDefault="00777A28" w:rsidP="00777A28">
      <w:pPr>
        <w:rPr>
          <w:rFonts w:eastAsia="Times New Roman" w:cstheme="minorHAnsi"/>
          <w:b/>
          <w:bCs/>
          <w:kern w:val="36"/>
        </w:rPr>
      </w:pPr>
    </w:p>
    <w:p w14:paraId="5C786510" w14:textId="5F8BF8AF" w:rsidR="00777A28" w:rsidRPr="000F7783" w:rsidRDefault="00777A28" w:rsidP="00777A28">
      <w:pPr>
        <w:rPr>
          <w:rFonts w:eastAsia="Times New Roman" w:cstheme="minorHAnsi"/>
          <w:b/>
          <w:bCs/>
          <w:kern w:val="36"/>
        </w:rPr>
      </w:pPr>
    </w:p>
    <w:p w14:paraId="1D528344" w14:textId="470166AC" w:rsidR="006871E3" w:rsidRPr="000F7783" w:rsidRDefault="006871E3" w:rsidP="00777A28">
      <w:pPr>
        <w:rPr>
          <w:rFonts w:eastAsia="Times New Roman" w:cstheme="minorHAnsi"/>
          <w:b/>
          <w:bCs/>
          <w:kern w:val="36"/>
        </w:rPr>
      </w:pPr>
    </w:p>
    <w:p w14:paraId="08BBE2DB" w14:textId="7B227683" w:rsidR="006871E3" w:rsidRPr="000F7783" w:rsidRDefault="006871E3" w:rsidP="00777A28">
      <w:pPr>
        <w:rPr>
          <w:rFonts w:eastAsia="Times New Roman" w:cstheme="minorHAnsi"/>
          <w:b/>
          <w:bCs/>
          <w:kern w:val="36"/>
        </w:rPr>
      </w:pPr>
    </w:p>
    <w:p w14:paraId="6D774523" w14:textId="036BBF3B" w:rsidR="006871E3" w:rsidRPr="000F7783" w:rsidRDefault="006871E3" w:rsidP="00777A28">
      <w:pPr>
        <w:rPr>
          <w:rFonts w:eastAsia="Times New Roman" w:cstheme="minorHAnsi"/>
          <w:b/>
          <w:bCs/>
          <w:kern w:val="36"/>
        </w:rPr>
      </w:pPr>
    </w:p>
    <w:p w14:paraId="1EC20CDE" w14:textId="71FA4E24" w:rsidR="006871E3" w:rsidRPr="000F7783" w:rsidRDefault="006871E3" w:rsidP="00777A28">
      <w:pPr>
        <w:rPr>
          <w:rFonts w:eastAsia="Times New Roman" w:cstheme="minorHAnsi"/>
          <w:b/>
          <w:bCs/>
          <w:kern w:val="36"/>
        </w:rPr>
      </w:pPr>
    </w:p>
    <w:p w14:paraId="2C952CBC" w14:textId="5F7943B1" w:rsidR="006871E3" w:rsidRPr="000F7783" w:rsidRDefault="006871E3" w:rsidP="00777A28">
      <w:pPr>
        <w:rPr>
          <w:rFonts w:eastAsia="Times New Roman" w:cstheme="minorHAnsi"/>
          <w:b/>
          <w:bCs/>
          <w:kern w:val="36"/>
        </w:rPr>
      </w:pPr>
    </w:p>
    <w:p w14:paraId="05F1B078" w14:textId="2DE6EDD4" w:rsidR="006871E3" w:rsidRPr="000F7783" w:rsidRDefault="006871E3" w:rsidP="00777A28">
      <w:pPr>
        <w:rPr>
          <w:rFonts w:eastAsia="Times New Roman" w:cstheme="minorHAnsi"/>
          <w:b/>
          <w:bCs/>
          <w:kern w:val="36"/>
        </w:rPr>
      </w:pPr>
    </w:p>
    <w:p w14:paraId="0FF26486" w14:textId="139B869D" w:rsidR="00777A28" w:rsidRPr="000F7783" w:rsidRDefault="00777A28" w:rsidP="00777A28">
      <w:pPr>
        <w:rPr>
          <w:rFonts w:eastAsia="Times New Roman" w:cstheme="minorHAnsi"/>
          <w:b/>
          <w:bCs/>
          <w:kern w:val="36"/>
        </w:rPr>
      </w:pPr>
    </w:p>
    <w:p w14:paraId="39F25AC5" w14:textId="63A06441" w:rsidR="006871E3" w:rsidRPr="000F7783" w:rsidRDefault="006871E3" w:rsidP="006871E3">
      <w:pPr>
        <w:rPr>
          <w:rFonts w:eastAsia="Times New Roman" w:cstheme="minorHAnsi"/>
          <w:b/>
          <w:bCs/>
          <w:kern w:val="36"/>
        </w:rPr>
      </w:pPr>
    </w:p>
    <w:p w14:paraId="5497DCFD" w14:textId="74297826" w:rsidR="006871E3" w:rsidRPr="000F7783" w:rsidRDefault="00F578A5" w:rsidP="006871E3">
      <w:pPr>
        <w:rPr>
          <w:rFonts w:eastAsia="Times New Roman" w:cstheme="minorHAnsi"/>
          <w:b/>
          <w:bCs/>
          <w:kern w:val="36"/>
        </w:rPr>
      </w:pPr>
      <w:r w:rsidRPr="000F7783">
        <w:rPr>
          <w:rFonts w:eastAsia="Times New Roman" w:cstheme="minorHAnsi"/>
          <w:b/>
          <w:bCs/>
          <w:noProof/>
          <w:kern w:val="36"/>
        </w:rPr>
        <mc:AlternateContent>
          <mc:Choice Requires="wps">
            <w:drawing>
              <wp:anchor distT="0" distB="0" distL="114300" distR="114300" simplePos="0" relativeHeight="251662336" behindDoc="0" locked="0" layoutInCell="1" allowOverlap="1" wp14:anchorId="788C99BD" wp14:editId="62831050">
                <wp:simplePos x="0" y="0"/>
                <wp:positionH relativeFrom="column">
                  <wp:posOffset>3148612</wp:posOffset>
                </wp:positionH>
                <wp:positionV relativeFrom="paragraph">
                  <wp:posOffset>175331</wp:posOffset>
                </wp:positionV>
                <wp:extent cx="2636322" cy="2133600"/>
                <wp:effectExtent l="0" t="0" r="18415" b="12700"/>
                <wp:wrapNone/>
                <wp:docPr id="6" name="Text Box 6"/>
                <wp:cNvGraphicFramePr/>
                <a:graphic xmlns:a="http://schemas.openxmlformats.org/drawingml/2006/main">
                  <a:graphicData uri="http://schemas.microsoft.com/office/word/2010/wordprocessingShape">
                    <wps:wsp>
                      <wps:cNvSpPr txBox="1"/>
                      <wps:spPr>
                        <a:xfrm>
                          <a:off x="0" y="0"/>
                          <a:ext cx="2636322" cy="2133600"/>
                        </a:xfrm>
                        <a:prstGeom prst="rect">
                          <a:avLst/>
                        </a:prstGeom>
                        <a:solidFill>
                          <a:schemeClr val="lt1"/>
                        </a:solidFill>
                        <a:ln w="6350">
                          <a:solidFill>
                            <a:prstClr val="black"/>
                          </a:solidFill>
                        </a:ln>
                      </wps:spPr>
                      <wps:txbx>
                        <w:txbxContent>
                          <w:p w14:paraId="2D2AD790" w14:textId="77777777" w:rsidR="00777A28" w:rsidRPr="00452B08" w:rsidRDefault="00777A28" w:rsidP="00777A28">
                            <w:pPr>
                              <w:jc w:val="center"/>
                              <w:rPr>
                                <w:b/>
                              </w:rPr>
                            </w:pPr>
                            <w:r>
                              <w:rPr>
                                <w:b/>
                              </w:rPr>
                              <w:t>Resolution</w:t>
                            </w:r>
                          </w:p>
                          <w:p w14:paraId="5F9C8242" w14:textId="77777777" w:rsidR="00777A28" w:rsidRDefault="00777A28" w:rsidP="00777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C99BD" id="Text Box 6" o:spid="_x0000_s1028" type="#_x0000_t202" style="position:absolute;margin-left:247.9pt;margin-top:13.8pt;width:207.6pt;height:1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" fillcolor="white [3201]" strokeweight=".5pt">
                <v:textbox>
                  <w:txbxContent>
                    <w:p w14:paraId="2D2AD790" w14:textId="77777777" w:rsidR="00777A28" w:rsidRPr="00452B08" w:rsidRDefault="00777A28" w:rsidP="00777A28">
                      <w:pPr>
                        <w:jc w:val="center"/>
                        <w:rPr>
                          <w:b/>
                        </w:rPr>
                      </w:pPr>
                      <w:r>
                        <w:rPr>
                          <w:b/>
                        </w:rPr>
                        <w:t>Resolution</w:t>
                      </w:r>
                    </w:p>
                    <w:p w14:paraId="5F9C8242" w14:textId="77777777" w:rsidR="00777A28" w:rsidRDefault="00777A28" w:rsidP="00777A28"/>
                  </w:txbxContent>
                </v:textbox>
              </v:shape>
            </w:pict>
          </mc:Fallback>
        </mc:AlternateContent>
      </w:r>
      <w:r w:rsidRPr="000F7783">
        <w:rPr>
          <w:rFonts w:eastAsia="Times New Roman" w:cstheme="minorHAnsi"/>
          <w:b/>
          <w:bCs/>
          <w:noProof/>
          <w:kern w:val="36"/>
        </w:rPr>
        <mc:AlternateContent>
          <mc:Choice Requires="wps">
            <w:drawing>
              <wp:anchor distT="0" distB="0" distL="114300" distR="114300" simplePos="0" relativeHeight="251661312" behindDoc="0" locked="0" layoutInCell="1" allowOverlap="1" wp14:anchorId="37D8BDD4" wp14:editId="3FA528F0">
                <wp:simplePos x="0" y="0"/>
                <wp:positionH relativeFrom="column">
                  <wp:posOffset>18485</wp:posOffset>
                </wp:positionH>
                <wp:positionV relativeFrom="paragraph">
                  <wp:posOffset>126223</wp:posOffset>
                </wp:positionV>
                <wp:extent cx="2635885" cy="2182762"/>
                <wp:effectExtent l="0" t="0" r="18415" b="14605"/>
                <wp:wrapNone/>
                <wp:docPr id="5" name="Text Box 5"/>
                <wp:cNvGraphicFramePr/>
                <a:graphic xmlns:a="http://schemas.openxmlformats.org/drawingml/2006/main">
                  <a:graphicData uri="http://schemas.microsoft.com/office/word/2010/wordprocessingShape">
                    <wps:wsp>
                      <wps:cNvSpPr txBox="1"/>
                      <wps:spPr>
                        <a:xfrm>
                          <a:off x="0" y="0"/>
                          <a:ext cx="2635885" cy="2182762"/>
                        </a:xfrm>
                        <a:prstGeom prst="rect">
                          <a:avLst/>
                        </a:prstGeom>
                        <a:solidFill>
                          <a:schemeClr val="lt1"/>
                        </a:solidFill>
                        <a:ln w="6350">
                          <a:solidFill>
                            <a:prstClr val="black"/>
                          </a:solidFill>
                        </a:ln>
                      </wps:spPr>
                      <wps:txbx>
                        <w:txbxContent>
                          <w:p w14:paraId="6C169FF5" w14:textId="77777777" w:rsidR="00777A28" w:rsidRPr="00452B08" w:rsidRDefault="00777A28" w:rsidP="00777A28">
                            <w:pPr>
                              <w:jc w:val="center"/>
                              <w:rPr>
                                <w:b/>
                              </w:rPr>
                            </w:pPr>
                            <w:r>
                              <w:rPr>
                                <w:b/>
                              </w:rPr>
                              <w:t>Problem</w:t>
                            </w:r>
                          </w:p>
                          <w:p w14:paraId="3B035D49" w14:textId="77777777" w:rsidR="00777A28" w:rsidRDefault="00777A28" w:rsidP="00777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8BDD4" id="Text Box 5" o:spid="_x0000_s1029" type="#_x0000_t202" style="position:absolute;margin-left:1.45pt;margin-top:9.95pt;width:207.55pt;height:171.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" fillcolor="white [3201]" strokeweight=".5pt">
                <v:textbox>
                  <w:txbxContent>
                    <w:p w14:paraId="6C169FF5" w14:textId="77777777" w:rsidR="00777A28" w:rsidRPr="00452B08" w:rsidRDefault="00777A28" w:rsidP="00777A28">
                      <w:pPr>
                        <w:jc w:val="center"/>
                        <w:rPr>
                          <w:b/>
                        </w:rPr>
                      </w:pPr>
                      <w:r>
                        <w:rPr>
                          <w:b/>
                        </w:rPr>
                        <w:t>Problem</w:t>
                      </w:r>
                    </w:p>
                    <w:p w14:paraId="3B035D49" w14:textId="77777777" w:rsidR="00777A28" w:rsidRDefault="00777A28" w:rsidP="00777A28"/>
                  </w:txbxContent>
                </v:textbox>
              </v:shape>
            </w:pict>
          </mc:Fallback>
        </mc:AlternateContent>
      </w:r>
    </w:p>
    <w:p w14:paraId="32A72540" w14:textId="06076C0A" w:rsidR="006871E3" w:rsidRPr="000F7783" w:rsidRDefault="006871E3" w:rsidP="006871E3">
      <w:pPr>
        <w:rPr>
          <w:rFonts w:eastAsia="Times New Roman" w:cstheme="minorHAnsi"/>
          <w:b/>
          <w:bCs/>
          <w:kern w:val="36"/>
        </w:rPr>
      </w:pPr>
    </w:p>
    <w:p w14:paraId="0BC43277" w14:textId="77777777" w:rsidR="006871E3" w:rsidRPr="000F7783" w:rsidRDefault="006871E3" w:rsidP="006871E3">
      <w:pPr>
        <w:rPr>
          <w:rFonts w:eastAsia="Times New Roman" w:cstheme="minorHAnsi"/>
          <w:b/>
          <w:bCs/>
          <w:kern w:val="36"/>
        </w:rPr>
      </w:pPr>
    </w:p>
    <w:p w14:paraId="612B1E03" w14:textId="77777777" w:rsidR="006871E3" w:rsidRPr="000F7783" w:rsidRDefault="006871E3" w:rsidP="006871E3">
      <w:pPr>
        <w:rPr>
          <w:rFonts w:eastAsia="Times New Roman" w:cstheme="minorHAnsi"/>
          <w:b/>
          <w:bCs/>
          <w:kern w:val="36"/>
        </w:rPr>
      </w:pPr>
    </w:p>
    <w:p w14:paraId="2C0C6D04" w14:textId="77777777" w:rsidR="00F578A5" w:rsidRDefault="00F578A5" w:rsidP="006871E3">
      <w:pPr>
        <w:rPr>
          <w:rFonts w:eastAsia="Times New Roman" w:cstheme="minorHAnsi"/>
          <w:b/>
          <w:bCs/>
          <w:kern w:val="36"/>
        </w:rPr>
      </w:pPr>
    </w:p>
    <w:p w14:paraId="00A10971" w14:textId="77777777" w:rsidR="00F578A5" w:rsidRDefault="00F578A5" w:rsidP="006871E3">
      <w:pPr>
        <w:rPr>
          <w:rFonts w:eastAsia="Times New Roman" w:cstheme="minorHAnsi"/>
          <w:b/>
          <w:bCs/>
          <w:kern w:val="36"/>
        </w:rPr>
      </w:pPr>
    </w:p>
    <w:p w14:paraId="75FFE0F4" w14:textId="77777777" w:rsidR="00F578A5" w:rsidRDefault="00F578A5" w:rsidP="006871E3">
      <w:pPr>
        <w:rPr>
          <w:rFonts w:eastAsia="Times New Roman" w:cstheme="minorHAnsi"/>
          <w:b/>
          <w:bCs/>
          <w:kern w:val="36"/>
        </w:rPr>
      </w:pPr>
    </w:p>
    <w:p w14:paraId="0246294A" w14:textId="77777777" w:rsidR="00F578A5" w:rsidRDefault="00F578A5" w:rsidP="006871E3">
      <w:pPr>
        <w:rPr>
          <w:rFonts w:eastAsia="Times New Roman" w:cstheme="minorHAnsi"/>
          <w:b/>
          <w:bCs/>
          <w:kern w:val="36"/>
        </w:rPr>
      </w:pPr>
    </w:p>
    <w:p w14:paraId="296C1333" w14:textId="77777777" w:rsidR="00F578A5" w:rsidRDefault="00F578A5" w:rsidP="006871E3">
      <w:pPr>
        <w:rPr>
          <w:rFonts w:eastAsia="Times New Roman" w:cstheme="minorHAnsi"/>
          <w:b/>
          <w:bCs/>
          <w:kern w:val="36"/>
        </w:rPr>
      </w:pPr>
    </w:p>
    <w:p w14:paraId="74CA2ADE" w14:textId="77777777" w:rsidR="00F578A5" w:rsidRDefault="00F578A5" w:rsidP="006871E3">
      <w:pPr>
        <w:rPr>
          <w:rFonts w:eastAsia="Times New Roman" w:cstheme="minorHAnsi"/>
          <w:b/>
          <w:bCs/>
          <w:kern w:val="36"/>
        </w:rPr>
      </w:pPr>
    </w:p>
    <w:p w14:paraId="204A681E" w14:textId="77777777" w:rsidR="00F578A5" w:rsidRDefault="00F578A5" w:rsidP="006871E3">
      <w:pPr>
        <w:rPr>
          <w:rFonts w:eastAsia="Times New Roman" w:cstheme="minorHAnsi"/>
          <w:b/>
          <w:bCs/>
          <w:kern w:val="36"/>
        </w:rPr>
      </w:pPr>
    </w:p>
    <w:p w14:paraId="61F98404" w14:textId="77777777" w:rsidR="00F578A5" w:rsidRDefault="00F578A5" w:rsidP="006871E3">
      <w:pPr>
        <w:rPr>
          <w:rFonts w:eastAsia="Times New Roman" w:cstheme="minorHAnsi"/>
          <w:b/>
          <w:bCs/>
          <w:kern w:val="36"/>
        </w:rPr>
      </w:pPr>
    </w:p>
    <w:p w14:paraId="0F2CC59E" w14:textId="77777777" w:rsidR="00F578A5" w:rsidRDefault="00F578A5" w:rsidP="006871E3">
      <w:pPr>
        <w:rPr>
          <w:rFonts w:eastAsia="Times New Roman" w:cstheme="minorHAnsi"/>
          <w:b/>
          <w:bCs/>
          <w:kern w:val="36"/>
        </w:rPr>
      </w:pPr>
    </w:p>
    <w:p w14:paraId="036835AC" w14:textId="43A5F698" w:rsidR="006871E3" w:rsidRPr="000F7783" w:rsidRDefault="00777A28" w:rsidP="006871E3">
      <w:pPr>
        <w:rPr>
          <w:rFonts w:eastAsia="Times New Roman" w:cstheme="minorHAnsi"/>
          <w:b/>
          <w:bCs/>
          <w:kern w:val="36"/>
        </w:rPr>
      </w:pPr>
      <w:r w:rsidRPr="000F7783">
        <w:rPr>
          <w:rFonts w:eastAsia="Times New Roman" w:cstheme="minorHAnsi"/>
          <w:b/>
          <w:bCs/>
          <w:kern w:val="36"/>
        </w:rPr>
        <w:t>Gist Statement:</w:t>
      </w:r>
    </w:p>
    <w:p w14:paraId="27CF4472" w14:textId="77777777" w:rsidR="00912BC8" w:rsidRDefault="00777A28" w:rsidP="006871E3">
      <w:pPr>
        <w:spacing w:line="360" w:lineRule="auto"/>
        <w:rPr>
          <w:rFonts w:eastAsia="Times New Roman" w:cstheme="minorHAnsi"/>
          <w:bCs/>
          <w:kern w:val="36"/>
        </w:rPr>
      </w:pPr>
      <w:r w:rsidRPr="000F7783">
        <w:rPr>
          <w:rFonts w:eastAsia="Times New Roman" w:cstheme="minorHAnsi"/>
          <w:bCs/>
          <w:kern w:val="36"/>
        </w:rPr>
        <w:t>__________________________________________________________________________________________________________________________________________________________________</w:t>
      </w:r>
      <w:r w:rsidR="006871E3" w:rsidRPr="000F7783">
        <w:rPr>
          <w:rFonts w:eastAsia="Times New Roman" w:cstheme="minorHAnsi"/>
          <w:bCs/>
          <w:kern w:val="36"/>
        </w:rPr>
        <w:t>_______________________________________________________________________</w:t>
      </w:r>
    </w:p>
    <w:p w14:paraId="5C5E4214" w14:textId="77777777" w:rsidR="00912BC8" w:rsidRDefault="00912BC8" w:rsidP="006871E3">
      <w:pPr>
        <w:spacing w:line="360" w:lineRule="auto"/>
        <w:rPr>
          <w:rFonts w:eastAsia="Times New Roman" w:cstheme="minorHAnsi"/>
          <w:b/>
          <w:bCs/>
          <w:kern w:val="36"/>
        </w:rPr>
      </w:pPr>
    </w:p>
    <w:p w14:paraId="5E6BB994" w14:textId="19FB53CB" w:rsidR="006871E3" w:rsidRPr="000F7783" w:rsidRDefault="006871E3" w:rsidP="006871E3">
      <w:pPr>
        <w:spacing w:line="360" w:lineRule="auto"/>
        <w:rPr>
          <w:rFonts w:eastAsia="Times New Roman" w:cstheme="minorHAnsi"/>
          <w:bCs/>
          <w:kern w:val="36"/>
        </w:rPr>
      </w:pPr>
    </w:p>
    <w:p w14:paraId="3AE1B3B6" w14:textId="555FFCA2" w:rsidR="00777A28" w:rsidRPr="00F578A5" w:rsidRDefault="00777A28" w:rsidP="00777A28">
      <w:pPr>
        <w:jc w:val="center"/>
        <w:rPr>
          <w:rFonts w:eastAsia="Times New Roman" w:cstheme="minorHAnsi"/>
          <w:b/>
          <w:bCs/>
          <w:kern w:val="36"/>
          <w:sz w:val="52"/>
          <w:szCs w:val="52"/>
        </w:rPr>
      </w:pPr>
      <w:r w:rsidRPr="00F578A5">
        <w:rPr>
          <w:rFonts w:eastAsia="Times New Roman" w:cstheme="minorHAnsi"/>
          <w:b/>
          <w:bCs/>
          <w:kern w:val="36"/>
          <w:sz w:val="52"/>
          <w:szCs w:val="52"/>
        </w:rPr>
        <w:lastRenderedPageBreak/>
        <w:t>Life along the Nile</w:t>
      </w:r>
    </w:p>
    <w:p w14:paraId="7FB829A6" w14:textId="77777777" w:rsidR="00777A28" w:rsidRPr="000F7783" w:rsidRDefault="00777A28" w:rsidP="00777A28">
      <w:pPr>
        <w:jc w:val="center"/>
        <w:rPr>
          <w:rFonts w:cstheme="minorHAnsi"/>
        </w:rPr>
      </w:pPr>
    </w:p>
    <w:p w14:paraId="5722D205" w14:textId="77777777" w:rsidR="00777A28" w:rsidRPr="000F7783" w:rsidRDefault="00777A28" w:rsidP="00777A28">
      <w:pPr>
        <w:jc w:val="center"/>
        <w:rPr>
          <w:rFonts w:eastAsia="Times New Roman" w:cstheme="minorHAnsi"/>
          <w:i/>
        </w:rPr>
      </w:pPr>
      <w:r w:rsidRPr="000F7783">
        <w:rPr>
          <w:rFonts w:eastAsia="Times New Roman" w:cstheme="minorHAnsi"/>
          <w:noProof/>
        </w:rPr>
        <w:drawing>
          <wp:inline distT="0" distB="0" distL="0" distR="0" wp14:anchorId="331DD8D5" wp14:editId="1B1435A7">
            <wp:extent cx="1406823" cy="1018540"/>
            <wp:effectExtent l="0" t="0" r="0" b="0"/>
            <wp:docPr id="7" name="Picture 7" descr="ncient Egyptian hierogly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ient Egyptian hieroglyph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540" cy="1021231"/>
                    </a:xfrm>
                    <a:prstGeom prst="rect">
                      <a:avLst/>
                    </a:prstGeom>
                    <a:noFill/>
                    <a:ln>
                      <a:noFill/>
                    </a:ln>
                  </pic:spPr>
                </pic:pic>
              </a:graphicData>
            </a:graphic>
          </wp:inline>
        </w:drawing>
      </w:r>
      <w:r w:rsidRPr="000F7783">
        <w:rPr>
          <w:rFonts w:eastAsia="Times New Roman" w:cstheme="minorHAnsi"/>
        </w:rPr>
        <w:br/>
      </w:r>
    </w:p>
    <w:p w14:paraId="6DDFE873" w14:textId="77777777" w:rsidR="00777A28" w:rsidRPr="000F7783" w:rsidRDefault="00777A28" w:rsidP="00777A28">
      <w:pPr>
        <w:jc w:val="center"/>
        <w:rPr>
          <w:rFonts w:eastAsia="Times New Roman" w:cstheme="minorHAnsi"/>
          <w:i/>
        </w:rPr>
      </w:pPr>
      <w:r w:rsidRPr="000F7783">
        <w:rPr>
          <w:rFonts w:eastAsia="Times New Roman" w:cstheme="minorHAnsi"/>
          <w:i/>
        </w:rPr>
        <w:t>The ancient Egyptian writing system, hieroglyphics, was advanced by 3100 B.C.E. The complex system included numbers and an alphabet as well as other symbols.</w:t>
      </w:r>
    </w:p>
    <w:p w14:paraId="41E56D6D" w14:textId="77777777" w:rsidR="00777A28" w:rsidRPr="000F7783" w:rsidRDefault="00777A28" w:rsidP="00777A28">
      <w:pPr>
        <w:spacing w:before="100" w:beforeAutospacing="1" w:after="100" w:afterAutospacing="1"/>
        <w:rPr>
          <w:rFonts w:cstheme="minorHAnsi"/>
        </w:rPr>
      </w:pPr>
      <w:r w:rsidRPr="000F7783">
        <w:rPr>
          <w:rFonts w:cstheme="minorHAnsi"/>
        </w:rPr>
        <w:t>None of the achievements of the remarkable ancient Egyptian civilization would have been possible without the Nile River. There is always a connection between landscape and how a people develop. It does not take the wisdom of a sphinx to understand why.</w:t>
      </w:r>
    </w:p>
    <w:p w14:paraId="19A3CCEF" w14:textId="77777777" w:rsidR="00777A28" w:rsidRPr="000F7783" w:rsidRDefault="00777A28" w:rsidP="00777A28">
      <w:pPr>
        <w:spacing w:before="100" w:beforeAutospacing="1" w:after="100" w:afterAutospacing="1"/>
        <w:rPr>
          <w:rFonts w:cstheme="minorHAnsi"/>
        </w:rPr>
      </w:pPr>
      <w:r w:rsidRPr="000F7783">
        <w:rPr>
          <w:rFonts w:cstheme="minorHAnsi"/>
        </w:rPr>
        <w:t xml:space="preserve">Archaeologists and historians don't know exactly how Egyptian civilization evolved. It is believed that humans started living along the Nile's banks starting in about 6,000 B.C.E. For the earliest inhabitants of the Nile Valley food was not easy to find. There were no </w:t>
      </w:r>
      <w:proofErr w:type="spellStart"/>
      <w:r w:rsidRPr="000F7783">
        <w:rPr>
          <w:rFonts w:cstheme="minorHAnsi"/>
        </w:rPr>
        <w:t>McTut's</w:t>
      </w:r>
      <w:proofErr w:type="spellEnd"/>
      <w:r w:rsidRPr="000F7783">
        <w:rPr>
          <w:rFonts w:cstheme="minorHAnsi"/>
        </w:rPr>
        <w:t xml:space="preserve"> selling burgers, and, though there were a lot of crocodiles, those critters were pretty hard to catch.</w:t>
      </w:r>
    </w:p>
    <w:p w14:paraId="3BF9BA9A" w14:textId="77777777" w:rsidR="00777A28" w:rsidRPr="000F7783" w:rsidRDefault="00777A28" w:rsidP="00777A28">
      <w:pPr>
        <w:spacing w:before="100" w:beforeAutospacing="1" w:after="100" w:afterAutospacing="1"/>
        <w:outlineLvl w:val="2"/>
        <w:rPr>
          <w:rFonts w:eastAsia="Times New Roman" w:cstheme="minorHAnsi"/>
          <w:b/>
          <w:bCs/>
        </w:rPr>
      </w:pPr>
      <w:r w:rsidRPr="000F7783">
        <w:rPr>
          <w:rFonts w:eastAsia="Times New Roman" w:cstheme="minorHAnsi"/>
          <w:b/>
          <w:bCs/>
        </w:rPr>
        <w:t>Food for Thought</w:t>
      </w:r>
    </w:p>
    <w:p w14:paraId="76786E40" w14:textId="77777777" w:rsidR="00777A28" w:rsidRPr="000F7783" w:rsidRDefault="00777A28" w:rsidP="00777A28">
      <w:pPr>
        <w:spacing w:before="100" w:beforeAutospacing="1" w:after="100" w:afterAutospacing="1"/>
        <w:rPr>
          <w:rFonts w:cstheme="minorHAnsi"/>
        </w:rPr>
      </w:pPr>
      <w:r w:rsidRPr="000F7783">
        <w:rPr>
          <w:rFonts w:cstheme="minorHAnsi"/>
        </w:rPr>
        <w:t>Over time, however, despite being in the midst of desert surroundings, people discovered that the Nile River provided many sources of food. Along the river were fruit trees, and fish swam in the Nile in great numbers.</w:t>
      </w:r>
      <w:r w:rsidRPr="000F7783">
        <w:rPr>
          <w:rFonts w:eastAsia="Times New Roman" w:cstheme="minorHAnsi"/>
        </w:rPr>
        <w:br/>
        <w:t>The Nile — the longest river in the world at 4,187 miles — defines Egypt's landscape and culture. A common Egyptian blessing is "May you always drink from the Nile."</w:t>
      </w:r>
    </w:p>
    <w:p w14:paraId="052A71F5" w14:textId="77777777" w:rsidR="00777A28" w:rsidRPr="000F7783" w:rsidRDefault="00777A28" w:rsidP="00777A28">
      <w:pPr>
        <w:spacing w:before="100" w:beforeAutospacing="1" w:after="100" w:afterAutospacing="1"/>
        <w:rPr>
          <w:rFonts w:cstheme="minorHAnsi"/>
        </w:rPr>
      </w:pPr>
      <w:r w:rsidRPr="000F7783">
        <w:rPr>
          <w:rFonts w:cstheme="minorHAnsi"/>
        </w:rPr>
        <w:t>Perhaps most importantly, they discovered that, at the same time each year, the Nile flooded for about six months. As the river receded, it deposited a rich, brown layer of silt that was suitable for growing wheat, beans, barley, or even cotton. Farmers learned to dig short canals leading to fields near the Nile, thus providing fresh water for year-round irrigation. Planting immediately after a flood yielded harvests before the next year's flood.</w:t>
      </w:r>
    </w:p>
    <w:p w14:paraId="48627C46" w14:textId="77777777" w:rsidR="00777A28" w:rsidRPr="000F7783" w:rsidRDefault="00777A28" w:rsidP="00777A28">
      <w:pPr>
        <w:spacing w:before="100" w:beforeAutospacing="1" w:after="100" w:afterAutospacing="1"/>
        <w:outlineLvl w:val="2"/>
        <w:rPr>
          <w:rFonts w:eastAsia="Times New Roman" w:cstheme="minorHAnsi"/>
          <w:b/>
          <w:bCs/>
        </w:rPr>
      </w:pPr>
      <w:r w:rsidRPr="000F7783">
        <w:rPr>
          <w:rFonts w:eastAsia="Times New Roman" w:cstheme="minorHAnsi"/>
          <w:b/>
          <w:bCs/>
        </w:rPr>
        <w:t>Prime Time</w:t>
      </w:r>
    </w:p>
    <w:p w14:paraId="05467315" w14:textId="77777777" w:rsidR="00777A28" w:rsidRPr="000F7783" w:rsidRDefault="00777A28" w:rsidP="00777A28">
      <w:pPr>
        <w:spacing w:before="100" w:beforeAutospacing="1" w:after="100" w:afterAutospacing="1"/>
        <w:rPr>
          <w:rFonts w:cstheme="minorHAnsi"/>
        </w:rPr>
      </w:pPr>
      <w:r w:rsidRPr="000F7783">
        <w:rPr>
          <w:rFonts w:cstheme="minorHAnsi"/>
        </w:rPr>
        <w:t>In order to know when to plant, the Egyptians needed to track days. They developed a calendar based on the flooding of the Nile that proved remarkably accurate. It contained a year of 365 days divided into 12 months of 30 days each. The five extra days fell at the end of the year.</w:t>
      </w:r>
    </w:p>
    <w:p w14:paraId="7AB9A472" w14:textId="77777777" w:rsidR="00777A28" w:rsidRPr="000F7783" w:rsidRDefault="00777A28" w:rsidP="00777A28">
      <w:pPr>
        <w:rPr>
          <w:rFonts w:eastAsia="Times New Roman" w:cstheme="minorHAnsi"/>
        </w:rPr>
      </w:pPr>
      <w:r w:rsidRPr="000F7783">
        <w:rPr>
          <w:rFonts w:eastAsia="Times New Roman" w:cstheme="minorHAnsi"/>
        </w:rPr>
        <w:lastRenderedPageBreak/>
        <w:t>Here's a problem that the sphinx might have trouble answering: how did the ancient Egyptians make their calendars? What material did they use? Remember, there was no paper. Need a clue? Take a dip in the Nile.</w:t>
      </w:r>
    </w:p>
    <w:p w14:paraId="3EE6B5FB" w14:textId="77777777" w:rsidR="00777A28" w:rsidRPr="000F7783" w:rsidRDefault="00777A28" w:rsidP="00777A28">
      <w:pPr>
        <w:spacing w:before="100" w:beforeAutospacing="1" w:after="100" w:afterAutospacing="1"/>
        <w:rPr>
          <w:rFonts w:cstheme="minorHAnsi"/>
        </w:rPr>
      </w:pPr>
      <w:r w:rsidRPr="000F7783">
        <w:rPr>
          <w:rFonts w:cstheme="minorHAnsi"/>
        </w:rPr>
        <w:t>Large reeds called papyrus grew wild along the Nile. The Egyptians developed a process that turned these reeds into flattened material that could be written on (also called papyrus). In fact, the English word "paper" has its root in the ancient Greek word "papyrus." Among the first things written on papyrus were calendars that tracked time.</w:t>
      </w:r>
    </w:p>
    <w:p w14:paraId="33E02EBC" w14:textId="77777777" w:rsidR="00777A28" w:rsidRPr="000F7783" w:rsidRDefault="00777A28" w:rsidP="00777A28">
      <w:pPr>
        <w:spacing w:before="100" w:beforeAutospacing="1" w:after="100" w:afterAutospacing="1"/>
        <w:rPr>
          <w:rFonts w:cstheme="minorHAnsi"/>
        </w:rPr>
      </w:pPr>
      <w:r w:rsidRPr="000F7783">
        <w:rPr>
          <w:rFonts w:cstheme="minorHAnsi"/>
        </w:rPr>
        <w:t>Papyrus had many other uses. Boats were constructed by binding the reeds together in bundles. Baskets, mats, rope, and sandals were also fashioned from this multipurpose material.</w:t>
      </w:r>
    </w:p>
    <w:p w14:paraId="3A6D9FE3" w14:textId="77777777" w:rsidR="00777A28" w:rsidRPr="000F7783" w:rsidRDefault="00777A28" w:rsidP="00777A28">
      <w:pPr>
        <w:spacing w:before="100" w:beforeAutospacing="1" w:after="100" w:afterAutospacing="1"/>
        <w:outlineLvl w:val="2"/>
        <w:rPr>
          <w:rFonts w:eastAsia="Times New Roman" w:cstheme="minorHAnsi"/>
          <w:b/>
          <w:bCs/>
        </w:rPr>
      </w:pPr>
      <w:r w:rsidRPr="000F7783">
        <w:rPr>
          <w:rFonts w:eastAsia="Times New Roman" w:cstheme="minorHAnsi"/>
          <w:b/>
          <w:bCs/>
        </w:rPr>
        <w:t>Sand, Land, and Civilization</w:t>
      </w:r>
    </w:p>
    <w:p w14:paraId="1A9BAD25" w14:textId="77777777" w:rsidR="00777A28" w:rsidRPr="000F7783" w:rsidRDefault="00777A28" w:rsidP="00777A28">
      <w:pPr>
        <w:rPr>
          <w:rFonts w:eastAsia="Times New Roman" w:cstheme="minorHAnsi"/>
        </w:rPr>
      </w:pPr>
      <w:r w:rsidRPr="000F7783">
        <w:rPr>
          <w:rFonts w:eastAsia="Times New Roman" w:cstheme="minorHAnsi"/>
          <w:noProof/>
        </w:rPr>
        <w:drawing>
          <wp:inline distT="0" distB="0" distL="0" distR="0" wp14:anchorId="715B0C13" wp14:editId="4CEB2EE3">
            <wp:extent cx="1565189" cy="1158240"/>
            <wp:effectExtent l="0" t="0" r="10160" b="10160"/>
            <wp:docPr id="3" name="Picture 3" descr="he Sahar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Sahara Dese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5798" cy="1166090"/>
                    </a:xfrm>
                    <a:prstGeom prst="rect">
                      <a:avLst/>
                    </a:prstGeom>
                    <a:noFill/>
                    <a:ln>
                      <a:noFill/>
                    </a:ln>
                  </pic:spPr>
                </pic:pic>
              </a:graphicData>
            </a:graphic>
          </wp:inline>
        </w:drawing>
      </w:r>
      <w:r w:rsidRPr="000F7783">
        <w:rPr>
          <w:rFonts w:eastAsia="Times New Roman" w:cstheme="minorHAnsi"/>
        </w:rPr>
        <w:br/>
        <w:t>The Sahara, the world's largest desert, encroaches on the western shore of the Nile River. Other deserts lie to the Nile's east. Egypt's location within the world's driest region helped protect it from invaders throughout the centuries.</w:t>
      </w:r>
    </w:p>
    <w:p w14:paraId="614E2A93" w14:textId="77777777" w:rsidR="00777A28" w:rsidRPr="000F7783" w:rsidRDefault="00777A28" w:rsidP="00777A28">
      <w:pPr>
        <w:spacing w:before="100" w:beforeAutospacing="1" w:after="100" w:afterAutospacing="1"/>
        <w:rPr>
          <w:rFonts w:cstheme="minorHAnsi"/>
        </w:rPr>
      </w:pPr>
      <w:r w:rsidRPr="000F7783">
        <w:rPr>
          <w:rFonts w:cstheme="minorHAnsi"/>
        </w:rPr>
        <w:t>Even today, the world around the Nile is quite barren. Outside of the narrow swath of greenery next to the river, there is sand as far as the eye can see. To the Nile's west exists the giant Sahara Desert, the largest desert in the world.</w:t>
      </w:r>
    </w:p>
    <w:p w14:paraId="0EC423D8" w14:textId="77777777" w:rsidR="00777A28" w:rsidRPr="000F7783" w:rsidRDefault="00777A28" w:rsidP="00777A28">
      <w:pPr>
        <w:spacing w:before="100" w:beforeAutospacing="1" w:after="100" w:afterAutospacing="1"/>
        <w:rPr>
          <w:rFonts w:cstheme="minorHAnsi"/>
        </w:rPr>
      </w:pPr>
      <w:r w:rsidRPr="000F7783">
        <w:rPr>
          <w:rFonts w:cstheme="minorHAnsi"/>
        </w:rPr>
        <w:t>From north to south, the Sahara is between 800 and 1,200 miles wide; it stretches over 3,000 miles from east to west. The total area of the Sahara is more than 3,500,000 square miles. It's the world's biggest sandbox.</w:t>
      </w:r>
    </w:p>
    <w:p w14:paraId="159FD22A" w14:textId="77777777" w:rsidR="00777A28" w:rsidRPr="000F7783" w:rsidRDefault="00777A28" w:rsidP="00777A28">
      <w:pPr>
        <w:spacing w:before="100" w:beforeAutospacing="1" w:after="100" w:afterAutospacing="1"/>
        <w:rPr>
          <w:rFonts w:cstheme="minorHAnsi"/>
        </w:rPr>
      </w:pPr>
      <w:r w:rsidRPr="000F7783">
        <w:rPr>
          <w:rFonts w:cstheme="minorHAnsi"/>
        </w:rPr>
        <w:t>And, as if there weren't enough sand in the Sahara, east of the Nile are other deserts.</w:t>
      </w:r>
    </w:p>
    <w:p w14:paraId="2F4E4DAE" w14:textId="77777777" w:rsidR="00777A28" w:rsidRPr="000F7783" w:rsidRDefault="00777A28" w:rsidP="00777A28">
      <w:pPr>
        <w:spacing w:before="100" w:beforeAutospacing="1" w:after="100" w:afterAutospacing="1"/>
        <w:rPr>
          <w:rFonts w:cstheme="minorHAnsi"/>
        </w:rPr>
      </w:pPr>
      <w:r w:rsidRPr="000F7783">
        <w:rPr>
          <w:rFonts w:cstheme="minorHAnsi"/>
        </w:rPr>
        <w:t>Although sand had limited uses, these deserts presented one tremendous strategic advantage: few invaders could ever cross the sands to attack Egypt — the deserts proved too great a natural barrier.</w:t>
      </w:r>
    </w:p>
    <w:p w14:paraId="6A06DD6E" w14:textId="77777777" w:rsidR="00777A28" w:rsidRPr="000F7783" w:rsidRDefault="00777A28" w:rsidP="00777A28">
      <w:pPr>
        <w:spacing w:before="100" w:beforeAutospacing="1" w:after="100" w:afterAutospacing="1"/>
        <w:rPr>
          <w:rFonts w:cstheme="minorHAnsi"/>
        </w:rPr>
      </w:pPr>
      <w:r w:rsidRPr="000F7783">
        <w:rPr>
          <w:rFonts w:cstheme="minorHAnsi"/>
        </w:rPr>
        <w:t>After learning to take advantage of the Nile's floods — and not having to fear foreign attacks — the Egyptians concentrated on improving farming techniques. As the years passed, Egyptians discovered that wheat could be baked into bread, that barley could be turned into soup (or even beer), and that cotton could be spun into clothing.</w:t>
      </w:r>
    </w:p>
    <w:p w14:paraId="1AA0973C" w14:textId="517367C1" w:rsidR="008D5F15" w:rsidRDefault="00777A28" w:rsidP="0051619D">
      <w:pPr>
        <w:spacing w:before="100" w:beforeAutospacing="1" w:after="100" w:afterAutospacing="1"/>
        <w:rPr>
          <w:rFonts w:cstheme="minorHAnsi"/>
        </w:rPr>
      </w:pPr>
      <w:r w:rsidRPr="000F7783">
        <w:rPr>
          <w:rFonts w:cstheme="minorHAnsi"/>
        </w:rPr>
        <w:lastRenderedPageBreak/>
        <w:t>With many of life's necessities provided, the Egyptians started thinking about other things, such as art, government, religion, and philosophy — some of the basics needed to create a civilization. Eventually, pyramids, mummies, Cleopatra, and the Sphinx of Giza became touchstones of this flourishing culture.</w:t>
      </w:r>
    </w:p>
    <w:p w14:paraId="536027BC" w14:textId="2AE14239" w:rsidR="00ED047D" w:rsidRDefault="00ED047D" w:rsidP="0051619D">
      <w:pPr>
        <w:spacing w:before="100" w:beforeAutospacing="1" w:after="100" w:afterAutospacing="1"/>
        <w:rPr>
          <w:rFonts w:cstheme="minorHAnsi"/>
        </w:rPr>
      </w:pPr>
    </w:p>
    <w:p w14:paraId="1EB63FE7" w14:textId="50BE476D" w:rsidR="00ED047D" w:rsidRDefault="00ED047D" w:rsidP="0051619D">
      <w:pPr>
        <w:spacing w:before="100" w:beforeAutospacing="1" w:after="100" w:afterAutospacing="1"/>
        <w:rPr>
          <w:rFonts w:cstheme="minorHAnsi"/>
        </w:rPr>
      </w:pPr>
    </w:p>
    <w:p w14:paraId="2EC6F784" w14:textId="562CE404" w:rsidR="00ED047D" w:rsidRPr="00ED047D" w:rsidRDefault="00ED047D" w:rsidP="0051619D">
      <w:pPr>
        <w:spacing w:before="100" w:beforeAutospacing="1" w:after="100" w:afterAutospacing="1"/>
        <w:rPr>
          <w:rFonts w:cstheme="minorHAnsi"/>
          <w:b/>
          <w:bCs/>
        </w:rPr>
      </w:pPr>
      <w:r>
        <w:rPr>
          <w:rFonts w:cstheme="minorHAnsi"/>
          <w:b/>
          <w:bCs/>
        </w:rPr>
        <w:t>Think of a text that students may read. How can you support students’ comprehension before reading?</w:t>
      </w:r>
    </w:p>
    <w:p w14:paraId="272C314E" w14:textId="59B45A84" w:rsidR="00D20DA1" w:rsidRDefault="00D20DA1" w:rsidP="0051619D">
      <w:pPr>
        <w:spacing w:before="100" w:beforeAutospacing="1" w:after="100" w:afterAutospacing="1"/>
        <w:rPr>
          <w:rFonts w:cstheme="minorHAnsi"/>
        </w:rPr>
      </w:pPr>
    </w:p>
    <w:p w14:paraId="5557CC0C" w14:textId="77777777" w:rsidR="00690AA1" w:rsidRDefault="00690AA1" w:rsidP="00690AA1">
      <w:pPr>
        <w:rPr>
          <w:rFonts w:cstheme="minorHAnsi"/>
          <w:b/>
          <w:bCs/>
        </w:rPr>
      </w:pPr>
    </w:p>
    <w:p w14:paraId="236DB203" w14:textId="77777777" w:rsidR="00690AA1" w:rsidRDefault="00690AA1" w:rsidP="00690AA1">
      <w:pPr>
        <w:rPr>
          <w:rFonts w:cstheme="minorHAnsi"/>
          <w:b/>
          <w:bCs/>
        </w:rPr>
      </w:pPr>
    </w:p>
    <w:p w14:paraId="00EC7BC3" w14:textId="77777777" w:rsidR="00690AA1" w:rsidRDefault="00690AA1" w:rsidP="00690AA1">
      <w:pPr>
        <w:rPr>
          <w:rFonts w:cstheme="minorHAnsi"/>
          <w:b/>
          <w:bCs/>
        </w:rPr>
      </w:pPr>
    </w:p>
    <w:p w14:paraId="55C81B50" w14:textId="77777777" w:rsidR="00690AA1" w:rsidRDefault="00690AA1" w:rsidP="00690AA1">
      <w:pPr>
        <w:rPr>
          <w:rFonts w:cstheme="minorHAnsi"/>
          <w:b/>
          <w:bCs/>
          <w:sz w:val="32"/>
          <w:szCs w:val="32"/>
        </w:rPr>
      </w:pPr>
    </w:p>
    <w:p w14:paraId="5E8C7A83" w14:textId="77777777" w:rsidR="00690AA1" w:rsidRDefault="00690AA1" w:rsidP="00690AA1">
      <w:pPr>
        <w:rPr>
          <w:rFonts w:cstheme="minorHAnsi"/>
          <w:b/>
          <w:bCs/>
          <w:sz w:val="32"/>
          <w:szCs w:val="32"/>
        </w:rPr>
      </w:pPr>
    </w:p>
    <w:p w14:paraId="40338A83" w14:textId="77777777" w:rsidR="00690AA1" w:rsidRDefault="00690AA1" w:rsidP="00690AA1">
      <w:pPr>
        <w:rPr>
          <w:rFonts w:cstheme="minorHAnsi"/>
          <w:b/>
          <w:bCs/>
          <w:sz w:val="32"/>
          <w:szCs w:val="32"/>
        </w:rPr>
      </w:pPr>
    </w:p>
    <w:p w14:paraId="34BBC8AB" w14:textId="77777777" w:rsidR="00690AA1" w:rsidRDefault="00690AA1" w:rsidP="00690AA1">
      <w:pPr>
        <w:rPr>
          <w:rFonts w:cstheme="minorHAnsi"/>
          <w:b/>
          <w:bCs/>
          <w:sz w:val="32"/>
          <w:szCs w:val="32"/>
        </w:rPr>
      </w:pPr>
    </w:p>
    <w:p w14:paraId="6CB314A5" w14:textId="77777777" w:rsidR="00690AA1" w:rsidRDefault="00690AA1" w:rsidP="00690AA1">
      <w:pPr>
        <w:rPr>
          <w:rFonts w:cstheme="minorHAnsi"/>
          <w:b/>
          <w:bCs/>
          <w:sz w:val="32"/>
          <w:szCs w:val="32"/>
        </w:rPr>
      </w:pPr>
    </w:p>
    <w:p w14:paraId="0A23B5D1" w14:textId="77777777" w:rsidR="00690AA1" w:rsidRDefault="00690AA1" w:rsidP="00690AA1">
      <w:pPr>
        <w:rPr>
          <w:rFonts w:cstheme="minorHAnsi"/>
          <w:b/>
          <w:bCs/>
          <w:sz w:val="32"/>
          <w:szCs w:val="32"/>
        </w:rPr>
      </w:pPr>
    </w:p>
    <w:p w14:paraId="5E6E6703" w14:textId="77777777" w:rsidR="00690AA1" w:rsidRDefault="00690AA1" w:rsidP="00690AA1">
      <w:pPr>
        <w:rPr>
          <w:rFonts w:cstheme="minorHAnsi"/>
          <w:b/>
          <w:bCs/>
          <w:sz w:val="32"/>
          <w:szCs w:val="32"/>
        </w:rPr>
      </w:pPr>
    </w:p>
    <w:p w14:paraId="6CFA9E19" w14:textId="77777777" w:rsidR="00690AA1" w:rsidRDefault="00690AA1" w:rsidP="00690AA1">
      <w:pPr>
        <w:rPr>
          <w:rFonts w:cstheme="minorHAnsi"/>
          <w:b/>
          <w:bCs/>
          <w:sz w:val="32"/>
          <w:szCs w:val="32"/>
        </w:rPr>
      </w:pPr>
    </w:p>
    <w:p w14:paraId="76A26AC2" w14:textId="77777777" w:rsidR="00FC6E13" w:rsidRDefault="00FC6E13">
      <w:pPr>
        <w:rPr>
          <w:rFonts w:cstheme="minorHAnsi"/>
          <w:b/>
          <w:bCs/>
          <w:sz w:val="32"/>
          <w:szCs w:val="32"/>
        </w:rPr>
      </w:pPr>
      <w:r>
        <w:rPr>
          <w:rFonts w:cstheme="minorHAnsi"/>
          <w:b/>
          <w:bCs/>
          <w:sz w:val="32"/>
          <w:szCs w:val="32"/>
        </w:rPr>
        <w:br w:type="page"/>
      </w:r>
    </w:p>
    <w:p w14:paraId="77016B51" w14:textId="4FE68ADD" w:rsidR="00ED047D" w:rsidRDefault="00ED047D" w:rsidP="00690AA1">
      <w:pPr>
        <w:jc w:val="center"/>
        <w:rPr>
          <w:rFonts w:cstheme="minorHAnsi"/>
          <w:b/>
          <w:bCs/>
          <w:sz w:val="32"/>
          <w:szCs w:val="32"/>
        </w:rPr>
      </w:pPr>
      <w:r w:rsidRPr="00690AA1">
        <w:rPr>
          <w:rFonts w:cstheme="minorHAnsi"/>
          <w:b/>
          <w:bCs/>
          <w:sz w:val="32"/>
          <w:szCs w:val="32"/>
        </w:rPr>
        <w:lastRenderedPageBreak/>
        <w:t>DURING READING</w:t>
      </w:r>
    </w:p>
    <w:p w14:paraId="5A6A19D3" w14:textId="2CD57924" w:rsidR="00FC6E13" w:rsidRDefault="00820367" w:rsidP="00FC6E13">
      <w:pPr>
        <w:rPr>
          <w:rFonts w:cstheme="minorHAnsi"/>
        </w:rPr>
      </w:pPr>
      <w:r>
        <w:rPr>
          <w:rFonts w:cstheme="minorHAnsi"/>
        </w:rPr>
        <w:t xml:space="preserve">Check out Dr. Wright of MSU engaging an interactive read aloud with a Kindergarten class here: </w:t>
      </w:r>
      <w:hyperlink r:id="rId33" w:history="1">
        <w:r w:rsidRPr="007146B5">
          <w:rPr>
            <w:rStyle w:val="Hyperlink"/>
            <w:rFonts w:cstheme="minorHAnsi"/>
          </w:rPr>
          <w:t>https://tinyurl.com/interactiveRA</w:t>
        </w:r>
      </w:hyperlink>
      <w:r>
        <w:rPr>
          <w:rFonts w:cstheme="minorHAnsi"/>
        </w:rPr>
        <w:t xml:space="preserve"> </w:t>
      </w:r>
    </w:p>
    <w:p w14:paraId="14952DA0" w14:textId="3A041AE8" w:rsidR="00820367" w:rsidRDefault="00820367" w:rsidP="00FC6E13">
      <w:pPr>
        <w:rPr>
          <w:rFonts w:cstheme="minorHAnsi"/>
        </w:rPr>
      </w:pPr>
    </w:p>
    <w:p w14:paraId="3C901D75" w14:textId="5DCD9CB4" w:rsidR="00670708" w:rsidRPr="00670708" w:rsidRDefault="00670708" w:rsidP="00670708">
      <w:pPr>
        <w:rPr>
          <w:rFonts w:ascii="Times New Roman" w:hAnsi="Times New Roman"/>
          <w:b/>
          <w:bCs/>
        </w:rPr>
      </w:pPr>
      <w:r w:rsidRPr="00670708">
        <w:rPr>
          <w:rFonts w:ascii="Helvetica" w:hAnsi="Helvetica"/>
          <w:b/>
          <w:bCs/>
          <w:color w:val="000000"/>
        </w:rPr>
        <w:t xml:space="preserve">Excerpt </w:t>
      </w:r>
      <w:r w:rsidRPr="00670708">
        <w:rPr>
          <w:rFonts w:ascii="Roboto" w:hAnsi="Roboto"/>
          <w:b/>
          <w:bCs/>
          <w:color w:val="A7A7A7"/>
          <w:bdr w:val="none" w:sz="0" w:space="0" w:color="auto" w:frame="1"/>
        </w:rPr>
        <w:t xml:space="preserve">Retrieved from: </w:t>
      </w:r>
      <w:hyperlink r:id="rId34" w:history="1">
        <w:r w:rsidRPr="00670708">
          <w:rPr>
            <w:rStyle w:val="Hyperlink"/>
            <w:rFonts w:ascii="Roboto" w:hAnsi="Roboto"/>
            <w:b/>
            <w:bCs/>
            <w:bdr w:val="none" w:sz="0" w:space="0" w:color="auto" w:frame="1"/>
          </w:rPr>
          <w:t>https://www.popsci.com/hurricane-flood-pig-poop</w:t>
        </w:r>
      </w:hyperlink>
      <w:r w:rsidRPr="00670708">
        <w:rPr>
          <w:rStyle w:val="Hyperlink"/>
          <w:rFonts w:ascii="Roboto" w:hAnsi="Roboto"/>
          <w:b/>
          <w:bCs/>
          <w:bdr w:val="none" w:sz="0" w:space="0" w:color="auto" w:frame="1"/>
        </w:rPr>
        <w:t xml:space="preserve">: </w:t>
      </w:r>
    </w:p>
    <w:p w14:paraId="089F3D50" w14:textId="77777777" w:rsidR="00670708" w:rsidRDefault="00670708" w:rsidP="00670708">
      <w:pPr>
        <w:pStyle w:val="Heading1"/>
        <w:rPr>
          <w:rFonts w:ascii="Helvetica" w:hAnsi="Helvetica"/>
          <w:color w:val="000000"/>
          <w:sz w:val="40"/>
          <w:szCs w:val="40"/>
        </w:rPr>
      </w:pPr>
    </w:p>
    <w:p w14:paraId="727CF33B" w14:textId="6DE86CB5" w:rsidR="00670708" w:rsidRPr="00BB5BC3" w:rsidRDefault="00670708" w:rsidP="00670708">
      <w:pPr>
        <w:pStyle w:val="Heading1"/>
        <w:rPr>
          <w:rFonts w:ascii="Helvetica" w:hAnsi="Helvetica"/>
          <w:color w:val="000000"/>
          <w:sz w:val="40"/>
          <w:szCs w:val="40"/>
        </w:rPr>
      </w:pPr>
      <w:r>
        <w:rPr>
          <w:rFonts w:ascii="Helvetica" w:hAnsi="Helvetica"/>
          <w:color w:val="000000"/>
          <w:sz w:val="40"/>
          <w:szCs w:val="40"/>
        </w:rPr>
        <w:t>“</w:t>
      </w:r>
      <w:r w:rsidRPr="00BB5BC3">
        <w:rPr>
          <w:rFonts w:ascii="Helvetica" w:hAnsi="Helvetica"/>
          <w:color w:val="000000"/>
          <w:sz w:val="40"/>
          <w:szCs w:val="40"/>
        </w:rPr>
        <w:t>During a hurricane, where does all the pig poop go? Into your water.</w:t>
      </w:r>
    </w:p>
    <w:p w14:paraId="3E8C2455" w14:textId="77777777" w:rsidR="00670708" w:rsidRDefault="00670708" w:rsidP="00670708">
      <w:pPr>
        <w:pStyle w:val="NormalWeb"/>
        <w:spacing w:before="0" w:beforeAutospacing="0" w:after="0" w:afterAutospacing="0"/>
        <w:rPr>
          <w:rFonts w:ascii="Arial" w:hAnsi="Arial" w:cs="Arial"/>
          <w:color w:val="808088"/>
          <w:sz w:val="27"/>
          <w:szCs w:val="27"/>
        </w:rPr>
      </w:pPr>
      <w:r>
        <w:rPr>
          <w:rFonts w:ascii="Arial" w:hAnsi="Arial" w:cs="Arial"/>
          <w:color w:val="808088"/>
          <w:sz w:val="27"/>
          <w:szCs w:val="27"/>
        </w:rPr>
        <w:t>The horrifying pig poop floods in North Carolina are not a one-time thing.</w:t>
      </w:r>
    </w:p>
    <w:p w14:paraId="215A9B23" w14:textId="77777777" w:rsidR="00670708" w:rsidRDefault="00670708" w:rsidP="00670708">
      <w:pPr>
        <w:rPr>
          <w:rFonts w:ascii="Helvetica" w:hAnsi="Helvetica" w:cs="Times New Roman"/>
          <w:i/>
          <w:iCs/>
          <w:color w:val="000000"/>
        </w:rPr>
      </w:pPr>
      <w:r>
        <w:rPr>
          <w:rStyle w:val="label"/>
          <w:rFonts w:ascii="Helvetica" w:hAnsi="Helvetica"/>
          <w:i/>
          <w:iCs/>
          <w:color w:val="000000"/>
          <w:sz w:val="21"/>
          <w:szCs w:val="21"/>
        </w:rPr>
        <w:t>By</w:t>
      </w:r>
      <w:r>
        <w:rPr>
          <w:rStyle w:val="author"/>
          <w:rFonts w:ascii="Helvetica" w:hAnsi="Helvetica"/>
          <w:i/>
          <w:iCs/>
          <w:color w:val="000000"/>
          <w:sz w:val="21"/>
          <w:szCs w:val="21"/>
        </w:rPr>
        <w:t> </w:t>
      </w:r>
      <w:hyperlink r:id="rId35" w:history="1">
        <w:r>
          <w:rPr>
            <w:rStyle w:val="Hyperlink"/>
            <w:rFonts w:ascii="Helvetica" w:hAnsi="Helvetica"/>
            <w:i/>
            <w:iCs/>
            <w:color w:val="000000"/>
            <w:sz w:val="21"/>
            <w:szCs w:val="21"/>
          </w:rPr>
          <w:t>Jennifer Lu</w:t>
        </w:r>
      </w:hyperlink>
      <w:r>
        <w:rPr>
          <w:rFonts w:ascii="Helvetica" w:hAnsi="Helvetica"/>
          <w:i/>
          <w:iCs/>
          <w:color w:val="000000"/>
        </w:rPr>
        <w:t> </w:t>
      </w:r>
      <w:r>
        <w:rPr>
          <w:rStyle w:val="Date1"/>
          <w:rFonts w:ascii="Helvetica" w:hAnsi="Helvetica"/>
          <w:i/>
          <w:iCs/>
          <w:color w:val="000000"/>
          <w:sz w:val="21"/>
          <w:szCs w:val="21"/>
        </w:rPr>
        <w:t>September 25, 2018</w:t>
      </w:r>
    </w:p>
    <w:p w14:paraId="54206615" w14:textId="2961E07A" w:rsidR="00670708" w:rsidRDefault="00670708" w:rsidP="00670708">
      <w:pPr>
        <w:rPr>
          <w:rFonts w:ascii="Roboto" w:hAnsi="Roboto"/>
          <w:color w:val="A7A7A7"/>
          <w:sz w:val="17"/>
          <w:szCs w:val="17"/>
          <w:bdr w:val="none" w:sz="0" w:space="0" w:color="auto" w:frame="1"/>
        </w:rPr>
      </w:pPr>
      <w:r>
        <w:rPr>
          <w:sz w:val="2"/>
          <w:szCs w:val="2"/>
        </w:rPr>
        <w:t> </w:t>
      </w:r>
      <w:r>
        <w:rPr>
          <w:rFonts w:ascii="Roboto" w:hAnsi="Roboto"/>
          <w:color w:val="A7A7A7"/>
          <w:sz w:val="17"/>
          <w:szCs w:val="17"/>
          <w:bdr w:val="none" w:sz="0" w:space="0" w:color="auto" w:frame="1"/>
        </w:rPr>
        <w:t xml:space="preserve"> </w:t>
      </w:r>
    </w:p>
    <w:p w14:paraId="79F92704" w14:textId="77777777" w:rsidR="00670708" w:rsidRDefault="00670708" w:rsidP="00670708">
      <w:pPr>
        <w:shd w:val="clear" w:color="auto" w:fill="FFFFFF"/>
        <w:rPr>
          <w:rFonts w:ascii="Roboto" w:hAnsi="Roboto"/>
          <w:color w:val="A7A7A7"/>
          <w:sz w:val="17"/>
          <w:szCs w:val="17"/>
        </w:rPr>
      </w:pPr>
    </w:p>
    <w:p w14:paraId="665ABA2A" w14:textId="77777777" w:rsidR="00670708" w:rsidRPr="00BB5BC3" w:rsidRDefault="00670708" w:rsidP="00670708">
      <w:pPr>
        <w:pStyle w:val="NormalWeb"/>
        <w:spacing w:before="0" w:beforeAutospacing="0" w:after="0" w:afterAutospacing="0"/>
        <w:rPr>
          <w:rFonts w:ascii="Helvetica" w:hAnsi="Helvetica"/>
        </w:rPr>
      </w:pPr>
      <w:r w:rsidRPr="00BB5BC3">
        <w:rPr>
          <w:rFonts w:ascii="Helvetica" w:hAnsi="Helvetica"/>
        </w:rPr>
        <w:t>Hurricane Florence inundated at least 54 lagoons full of pig excrement </w:t>
      </w:r>
      <w:hyperlink r:id="rId36" w:history="1">
        <w:r w:rsidRPr="00BB5BC3">
          <w:rPr>
            <w:rStyle w:val="Hyperlink"/>
            <w:rFonts w:ascii="Helvetica" w:hAnsi="Helvetica"/>
            <w:color w:val="000000"/>
          </w:rPr>
          <w:t>when it made landfall</w:t>
        </w:r>
      </w:hyperlink>
      <w:r w:rsidRPr="00BB5BC3">
        <w:rPr>
          <w:rFonts w:ascii="Helvetica" w:hAnsi="Helvetica"/>
        </w:rPr>
        <w:t> September 14 and unloaded at least </w:t>
      </w:r>
      <w:hyperlink r:id="rId37" w:tgtFrame="_blank" w:history="1">
        <w:r w:rsidRPr="00BB5BC3">
          <w:rPr>
            <w:rStyle w:val="Hyperlink"/>
            <w:rFonts w:ascii="Helvetica" w:hAnsi="Helvetica"/>
            <w:color w:val="000000"/>
          </w:rPr>
          <w:t>8 trillion gallons of rainfall</w:t>
        </w:r>
      </w:hyperlink>
      <w:r w:rsidRPr="00BB5BC3">
        <w:rPr>
          <w:rFonts w:ascii="Helvetica" w:hAnsi="Helvetica"/>
        </w:rPr>
        <w:t> over North Carolina in less than a week. The record rainfall may be a new one for the history books, but the slurry of hog poop, urine, bristles, dead skin, and bacteria that’s sloshed into the environment is déjà vu twice over.</w:t>
      </w:r>
    </w:p>
    <w:p w14:paraId="41A4C4E2" w14:textId="77777777" w:rsidR="00670708" w:rsidRPr="00BB5BC3" w:rsidRDefault="00670708" w:rsidP="00670708">
      <w:pPr>
        <w:pStyle w:val="NormalWeb"/>
        <w:spacing w:before="0" w:beforeAutospacing="0" w:after="0" w:afterAutospacing="0"/>
        <w:rPr>
          <w:rFonts w:ascii="Helvetica" w:hAnsi="Helvetica"/>
        </w:rPr>
      </w:pPr>
    </w:p>
    <w:p w14:paraId="6921F3F5" w14:textId="77777777" w:rsidR="00670708" w:rsidRPr="00BB5BC3" w:rsidRDefault="00670708" w:rsidP="00670708">
      <w:pPr>
        <w:rPr>
          <w:rFonts w:ascii="Helvetica" w:eastAsia="Times New Roman" w:hAnsi="Helvetica" w:cs="Times New Roman"/>
        </w:rPr>
      </w:pPr>
      <w:r w:rsidRPr="00BB5BC3">
        <w:rPr>
          <w:rFonts w:ascii="Helvetica" w:eastAsia="Times New Roman" w:hAnsi="Helvetica" w:cs="Times New Roman"/>
          <w:color w:val="000000"/>
          <w:shd w:val="clear" w:color="auto" w:fill="FFFFFF"/>
        </w:rPr>
        <w:t>In 1999, </w:t>
      </w:r>
      <w:hyperlink r:id="rId38" w:tgtFrame="_blank" w:history="1">
        <w:r w:rsidRPr="00BB5BC3">
          <w:rPr>
            <w:rFonts w:ascii="Helvetica" w:eastAsia="Times New Roman" w:hAnsi="Helvetica" w:cs="Times New Roman"/>
            <w:color w:val="000000"/>
            <w:u w:val="single"/>
            <w:shd w:val="clear" w:color="auto" w:fill="FFFFFF"/>
          </w:rPr>
          <w:t>Hurricane Floyd</w:t>
        </w:r>
      </w:hyperlink>
      <w:r w:rsidRPr="00BB5BC3">
        <w:rPr>
          <w:rFonts w:ascii="Helvetica" w:eastAsia="Times New Roman" w:hAnsi="Helvetica" w:cs="Times New Roman"/>
          <w:color w:val="000000"/>
          <w:shd w:val="clear" w:color="auto" w:fill="FFFFFF"/>
        </w:rPr>
        <w:t> contaminated the rivers, wells, and groundwater of rural eastern North Carolina in animal waste, much of it having escaped from loosely-regulated industrial hog farms. In 2016, during Hurricane Matthew, </w:t>
      </w:r>
      <w:hyperlink r:id="rId39" w:tgtFrame="_blank" w:history="1">
        <w:r w:rsidRPr="00BB5BC3">
          <w:rPr>
            <w:rFonts w:ascii="Helvetica" w:eastAsia="Times New Roman" w:hAnsi="Helvetica" w:cs="Times New Roman"/>
            <w:color w:val="000000"/>
            <w:u w:val="single"/>
            <w:shd w:val="clear" w:color="auto" w:fill="FFFFFF"/>
          </w:rPr>
          <w:t>14 such lagoons spilled over</w:t>
        </w:r>
      </w:hyperlink>
      <w:r w:rsidRPr="00BB5BC3">
        <w:rPr>
          <w:rFonts w:ascii="Helvetica" w:eastAsia="Times New Roman" w:hAnsi="Helvetica" w:cs="Times New Roman"/>
          <w:color w:val="000000"/>
          <w:shd w:val="clear" w:color="auto" w:fill="FFFFFF"/>
        </w:rPr>
        <w:t>.</w:t>
      </w:r>
    </w:p>
    <w:p w14:paraId="5698E062" w14:textId="77777777" w:rsidR="00670708" w:rsidRPr="00BB5BC3" w:rsidRDefault="00670708" w:rsidP="00670708">
      <w:pPr>
        <w:pStyle w:val="NormalWeb"/>
        <w:spacing w:before="0" w:beforeAutospacing="0" w:after="0" w:afterAutospacing="0"/>
        <w:rPr>
          <w:rFonts w:ascii="Helvetica" w:hAnsi="Helvetica"/>
        </w:rPr>
      </w:pPr>
    </w:p>
    <w:p w14:paraId="41E4FC66" w14:textId="77777777" w:rsidR="00670708" w:rsidRPr="00BB5BC3" w:rsidRDefault="00670708" w:rsidP="00670708">
      <w:pPr>
        <w:rPr>
          <w:rFonts w:ascii="Helvetica" w:eastAsia="Times New Roman" w:hAnsi="Helvetica" w:cs="Times New Roman"/>
          <w:color w:val="000000"/>
          <w:shd w:val="clear" w:color="auto" w:fill="FFFFFF"/>
        </w:rPr>
      </w:pPr>
      <w:r w:rsidRPr="00BB5BC3">
        <w:rPr>
          <w:rFonts w:ascii="Helvetica" w:eastAsia="Times New Roman" w:hAnsi="Helvetica" w:cs="Times New Roman"/>
          <w:color w:val="000000"/>
          <w:shd w:val="clear" w:color="auto" w:fill="FFFFFF"/>
        </w:rPr>
        <w:t>Growers on industrial scale hog farms use massive, open-air lagoons the size of football fields to store hog waste while bacteria (which give the lagoons their dull pink color) break it down and turn it into fertilizer that can be sprayed onto fields. To keep the lagoons from filling to the brim, facilities are required to keep a clearance of 19 inches between the wastewater level and the top of the berm, a gap that's known as the freeboard distance. All new swine lagoons in North Carolina must be leak-proof, while existing lagoons must be able to withstand a </w:t>
      </w:r>
      <w:hyperlink r:id="rId40" w:tgtFrame="_blank" w:history="1">
        <w:r w:rsidRPr="00BB5BC3">
          <w:rPr>
            <w:rFonts w:ascii="Helvetica" w:eastAsia="Times New Roman" w:hAnsi="Helvetica" w:cs="Times New Roman"/>
            <w:color w:val="000000"/>
            <w:u w:val="single"/>
            <w:shd w:val="clear" w:color="auto" w:fill="FFFFFF"/>
          </w:rPr>
          <w:t>25-year, 24-hour rain event</w:t>
        </w:r>
      </w:hyperlink>
      <w:r w:rsidRPr="00BB5BC3">
        <w:rPr>
          <w:rFonts w:ascii="Helvetica" w:eastAsia="Times New Roman" w:hAnsi="Helvetica" w:cs="Times New Roman"/>
          <w:color w:val="000000"/>
          <w:shd w:val="clear" w:color="auto" w:fill="FFFFFF"/>
        </w:rPr>
        <w:t>, or rainfall that has a four percent chance of happening in any given year.</w:t>
      </w:r>
    </w:p>
    <w:p w14:paraId="08B3A502" w14:textId="77777777" w:rsidR="00670708" w:rsidRPr="00BB5BC3" w:rsidRDefault="00670708" w:rsidP="00670708">
      <w:pPr>
        <w:rPr>
          <w:rFonts w:ascii="Helvetica" w:eastAsia="Times New Roman" w:hAnsi="Helvetica" w:cs="Times New Roman"/>
          <w:color w:val="000000"/>
          <w:shd w:val="clear" w:color="auto" w:fill="FFFFFF"/>
        </w:rPr>
      </w:pPr>
    </w:p>
    <w:p w14:paraId="6ECDE9EF" w14:textId="77777777" w:rsidR="00670708" w:rsidRDefault="00670708" w:rsidP="00670708">
      <w:pPr>
        <w:shd w:val="clear" w:color="auto" w:fill="FFFFFF"/>
        <w:rPr>
          <w:rFonts w:ascii="Helvetica" w:eastAsia="Times New Roman" w:hAnsi="Helvetica" w:cs="Times New Roman"/>
          <w:color w:val="000000"/>
        </w:rPr>
      </w:pPr>
      <w:r w:rsidRPr="00BB5BC3">
        <w:rPr>
          <w:rFonts w:ascii="Helvetica" w:eastAsia="Times New Roman" w:hAnsi="Helvetica" w:cs="Times New Roman"/>
          <w:color w:val="000000"/>
        </w:rPr>
        <w:t>The problem is, that statistical standard has become outdated—particularly because </w:t>
      </w:r>
      <w:hyperlink r:id="rId41" w:history="1">
        <w:r w:rsidRPr="00BB5BC3">
          <w:rPr>
            <w:rFonts w:ascii="Helvetica" w:eastAsia="Times New Roman" w:hAnsi="Helvetica" w:cs="Times New Roman"/>
            <w:color w:val="000000"/>
            <w:u w:val="single"/>
          </w:rPr>
          <w:t>climate change is causing more frequent and intense storms</w:t>
        </w:r>
      </w:hyperlink>
      <w:r w:rsidRPr="00BB5BC3">
        <w:rPr>
          <w:rFonts w:ascii="Helvetica" w:eastAsia="Times New Roman" w:hAnsi="Helvetica" w:cs="Times New Roman"/>
          <w:color w:val="000000"/>
        </w:rPr>
        <w:t>, says Michelle Nowlin, a law professor and supervising attorney at the Duke Environmental Law and Policy Clinic.</w:t>
      </w:r>
    </w:p>
    <w:p w14:paraId="6C94561B" w14:textId="77777777" w:rsidR="00670708" w:rsidRPr="00BB5BC3" w:rsidRDefault="00670708" w:rsidP="00670708">
      <w:pPr>
        <w:shd w:val="clear" w:color="auto" w:fill="FFFFFF"/>
        <w:rPr>
          <w:rFonts w:ascii="Helvetica" w:eastAsia="Times New Roman" w:hAnsi="Helvetica" w:cs="Times New Roman"/>
          <w:color w:val="000000"/>
        </w:rPr>
      </w:pPr>
    </w:p>
    <w:p w14:paraId="50DAB7A4" w14:textId="5FFFECB8" w:rsidR="00670708" w:rsidRPr="00670708" w:rsidRDefault="00670708" w:rsidP="00670708">
      <w:pPr>
        <w:shd w:val="clear" w:color="auto" w:fill="FFFFFF"/>
        <w:rPr>
          <w:rFonts w:ascii="Helvetica" w:eastAsia="Times New Roman" w:hAnsi="Helvetica" w:cs="Times New Roman"/>
          <w:color w:val="000000"/>
        </w:rPr>
      </w:pPr>
      <w:r w:rsidRPr="00BB5BC3">
        <w:rPr>
          <w:rFonts w:ascii="Helvetica" w:eastAsia="Times New Roman" w:hAnsi="Helvetica" w:cs="Times New Roman"/>
          <w:color w:val="000000"/>
        </w:rPr>
        <w:t>Rain and flood water from Hurricane Florence, a 1000-year event, overtopped 31 lagoons, inundated 23, and left 76 in danger of overflowing as of Friday noon, </w:t>
      </w:r>
      <w:hyperlink r:id="rId42" w:anchor="animal-operations---swine-lagoons" w:tgtFrame="_blank" w:history="1">
        <w:r w:rsidRPr="00BB5BC3">
          <w:rPr>
            <w:rFonts w:ascii="Helvetica" w:eastAsia="Times New Roman" w:hAnsi="Helvetica" w:cs="Times New Roman"/>
            <w:color w:val="000000"/>
            <w:u w:val="single"/>
          </w:rPr>
          <w:t>according to the North Carolina Department of Environmental Quality</w:t>
        </w:r>
      </w:hyperlink>
      <w:r w:rsidRPr="00BB5BC3">
        <w:rPr>
          <w:rFonts w:ascii="Helvetica" w:eastAsia="Times New Roman" w:hAnsi="Helvetica" w:cs="Times New Roman"/>
          <w:color w:val="000000"/>
        </w:rPr>
        <w:t>. As of Sunday noon, five lagoons were reported to have structure damage, though the number of flooded lagoons fell to 41, with 57 still in danger of overflowing. (The water has also </w:t>
      </w:r>
      <w:hyperlink r:id="rId43" w:tgtFrame="_blank" w:history="1">
        <w:r w:rsidRPr="00BB5BC3">
          <w:rPr>
            <w:rFonts w:ascii="Helvetica" w:eastAsia="Times New Roman" w:hAnsi="Helvetica" w:cs="Times New Roman"/>
            <w:color w:val="000000"/>
            <w:u w:val="single"/>
          </w:rPr>
          <w:t>breached a dam</w:t>
        </w:r>
      </w:hyperlink>
      <w:r w:rsidRPr="00BB5BC3">
        <w:rPr>
          <w:rFonts w:ascii="Helvetica" w:eastAsia="Times New Roman" w:hAnsi="Helvetica" w:cs="Times New Roman"/>
          <w:color w:val="000000"/>
        </w:rPr>
        <w:t xml:space="preserve"> that </w:t>
      </w:r>
      <w:r w:rsidRPr="00BB5BC3">
        <w:rPr>
          <w:rFonts w:ascii="Helvetica" w:eastAsia="Times New Roman" w:hAnsi="Helvetica" w:cs="Times New Roman"/>
          <w:color w:val="000000"/>
        </w:rPr>
        <w:lastRenderedPageBreak/>
        <w:t>flooded two basins at a Duke Energy power plant holding toxic ash residues leftover from burning coal.)</w:t>
      </w:r>
    </w:p>
    <w:p w14:paraId="71C3F42E" w14:textId="77777777" w:rsidR="00670708" w:rsidRDefault="00670708" w:rsidP="00670708">
      <w:pPr>
        <w:widowControl w:val="0"/>
        <w:autoSpaceDE w:val="0"/>
        <w:autoSpaceDN w:val="0"/>
        <w:adjustRightInd w:val="0"/>
        <w:rPr>
          <w:rFonts w:cs="Gill Sans MT"/>
          <w:color w:val="1D1D1D"/>
          <w:sz w:val="28"/>
          <w:szCs w:val="28"/>
        </w:rPr>
      </w:pPr>
    </w:p>
    <w:p w14:paraId="6B973133" w14:textId="77777777" w:rsidR="00670708" w:rsidRDefault="00670708" w:rsidP="00670708">
      <w:pPr>
        <w:rPr>
          <w:rFonts w:cstheme="minorHAnsi"/>
          <w:b/>
          <w:bCs/>
        </w:rPr>
      </w:pPr>
    </w:p>
    <w:p w14:paraId="1D929A07" w14:textId="201BF51E" w:rsidR="00670708" w:rsidRPr="00670708" w:rsidRDefault="00670708" w:rsidP="00670708">
      <w:pPr>
        <w:rPr>
          <w:rFonts w:ascii="Times" w:eastAsia="Times New Roman" w:hAnsi="Times" w:cs="Times New Roman"/>
          <w:b/>
          <w:bCs/>
          <w:kern w:val="36"/>
        </w:rPr>
      </w:pPr>
      <w:r w:rsidRPr="00670708">
        <w:rPr>
          <w:rFonts w:cstheme="minorHAnsi"/>
          <w:b/>
          <w:bCs/>
        </w:rPr>
        <w:t>Think Aloud Example</w:t>
      </w:r>
    </w:p>
    <w:p w14:paraId="1C2BCC52" w14:textId="77777777" w:rsidR="00670708" w:rsidRPr="00252823" w:rsidRDefault="00670708" w:rsidP="00670708">
      <w:pPr>
        <w:rPr>
          <w:rFonts w:cstheme="minorHAnsi"/>
          <w:b/>
          <w:sz w:val="22"/>
          <w:szCs w:val="22"/>
        </w:rPr>
      </w:pPr>
    </w:p>
    <w:tbl>
      <w:tblPr>
        <w:tblStyle w:val="TableGrid"/>
        <w:tblW w:w="0" w:type="auto"/>
        <w:tblLook w:val="04A0" w:firstRow="1" w:lastRow="0" w:firstColumn="1" w:lastColumn="0" w:noHBand="0" w:noVBand="1"/>
      </w:tblPr>
      <w:tblGrid>
        <w:gridCol w:w="3140"/>
        <w:gridCol w:w="3082"/>
        <w:gridCol w:w="3128"/>
      </w:tblGrid>
      <w:tr w:rsidR="00670708" w:rsidRPr="00252823" w14:paraId="0647F24D" w14:textId="77777777" w:rsidTr="00C31E11">
        <w:tc>
          <w:tcPr>
            <w:tcW w:w="3140" w:type="dxa"/>
          </w:tcPr>
          <w:p w14:paraId="574A2E18" w14:textId="77777777" w:rsidR="00670708" w:rsidRPr="00252823" w:rsidRDefault="00670708" w:rsidP="00C31E11">
            <w:pPr>
              <w:jc w:val="center"/>
              <w:rPr>
                <w:rFonts w:cstheme="minorHAnsi"/>
                <w:b/>
                <w:sz w:val="22"/>
                <w:szCs w:val="22"/>
              </w:rPr>
            </w:pPr>
            <w:r w:rsidRPr="00252823">
              <w:rPr>
                <w:rFonts w:cstheme="minorHAnsi"/>
                <w:b/>
                <w:sz w:val="22"/>
                <w:szCs w:val="22"/>
              </w:rPr>
              <w:t xml:space="preserve">Text </w:t>
            </w:r>
          </w:p>
        </w:tc>
        <w:tc>
          <w:tcPr>
            <w:tcW w:w="3082" w:type="dxa"/>
          </w:tcPr>
          <w:p w14:paraId="53D7336C" w14:textId="77777777" w:rsidR="00670708" w:rsidRPr="00252823" w:rsidRDefault="00670708" w:rsidP="00C31E11">
            <w:pPr>
              <w:jc w:val="center"/>
              <w:rPr>
                <w:rFonts w:cstheme="minorHAnsi"/>
                <w:b/>
                <w:sz w:val="22"/>
                <w:szCs w:val="22"/>
              </w:rPr>
            </w:pPr>
            <w:r w:rsidRPr="00252823">
              <w:rPr>
                <w:rFonts w:cstheme="minorHAnsi"/>
                <w:b/>
                <w:sz w:val="22"/>
                <w:szCs w:val="22"/>
              </w:rPr>
              <w:t>Teacher Script</w:t>
            </w:r>
          </w:p>
        </w:tc>
        <w:tc>
          <w:tcPr>
            <w:tcW w:w="3128" w:type="dxa"/>
          </w:tcPr>
          <w:p w14:paraId="01DC94DF" w14:textId="77777777" w:rsidR="00670708" w:rsidRPr="00252823" w:rsidRDefault="00670708" w:rsidP="00C31E11">
            <w:pPr>
              <w:jc w:val="center"/>
              <w:rPr>
                <w:rFonts w:cstheme="minorHAnsi"/>
                <w:b/>
                <w:sz w:val="22"/>
                <w:szCs w:val="22"/>
              </w:rPr>
            </w:pPr>
            <w:r w:rsidRPr="00252823">
              <w:rPr>
                <w:rFonts w:cstheme="minorHAnsi"/>
                <w:b/>
                <w:sz w:val="22"/>
                <w:szCs w:val="22"/>
              </w:rPr>
              <w:t>Strategies modeled/practiced</w:t>
            </w:r>
          </w:p>
        </w:tc>
      </w:tr>
      <w:tr w:rsidR="00670708" w:rsidRPr="00252823" w14:paraId="016C3554" w14:textId="77777777" w:rsidTr="00C31E11">
        <w:tc>
          <w:tcPr>
            <w:tcW w:w="3140" w:type="dxa"/>
            <w:vMerge w:val="restart"/>
          </w:tcPr>
          <w:p w14:paraId="11272BCD" w14:textId="77777777" w:rsidR="00670708" w:rsidRPr="00252823" w:rsidRDefault="00670708" w:rsidP="00C31E11">
            <w:pPr>
              <w:rPr>
                <w:rFonts w:cstheme="minorHAnsi"/>
                <w:b/>
                <w:sz w:val="22"/>
                <w:szCs w:val="22"/>
              </w:rPr>
            </w:pPr>
            <w:r w:rsidRPr="00252823">
              <w:rPr>
                <w:rFonts w:cstheme="minorHAnsi"/>
                <w:sz w:val="22"/>
                <w:szCs w:val="22"/>
              </w:rPr>
              <w:t xml:space="preserve">Hurricane Florence inundated at least 54 lagoons full of pig </w:t>
            </w:r>
            <w:r w:rsidRPr="00252823">
              <w:rPr>
                <w:rFonts w:cstheme="minorHAnsi"/>
                <w:b/>
                <w:sz w:val="22"/>
                <w:szCs w:val="22"/>
                <w:u w:val="single"/>
              </w:rPr>
              <w:t>excrement</w:t>
            </w:r>
            <w:r w:rsidRPr="00252823">
              <w:rPr>
                <w:rFonts w:cstheme="minorHAnsi"/>
                <w:sz w:val="22"/>
                <w:szCs w:val="22"/>
              </w:rPr>
              <w:t> </w:t>
            </w:r>
            <w:hyperlink r:id="rId44" w:history="1">
              <w:r w:rsidRPr="00252823">
                <w:rPr>
                  <w:rStyle w:val="Hyperlink"/>
                  <w:rFonts w:cstheme="minorHAnsi"/>
                  <w:color w:val="000000"/>
                  <w:sz w:val="22"/>
                  <w:szCs w:val="22"/>
                </w:rPr>
                <w:t>when it made landfall</w:t>
              </w:r>
            </w:hyperlink>
            <w:r w:rsidRPr="00252823">
              <w:rPr>
                <w:rFonts w:cstheme="minorHAnsi"/>
                <w:sz w:val="22"/>
                <w:szCs w:val="22"/>
              </w:rPr>
              <w:t> September 14</w:t>
            </w:r>
          </w:p>
          <w:p w14:paraId="26C807F2" w14:textId="77777777" w:rsidR="00670708" w:rsidRPr="00252823" w:rsidRDefault="00670708" w:rsidP="00C31E11">
            <w:pPr>
              <w:rPr>
                <w:rFonts w:cstheme="minorHAnsi"/>
                <w:b/>
                <w:sz w:val="22"/>
                <w:szCs w:val="22"/>
              </w:rPr>
            </w:pPr>
          </w:p>
        </w:tc>
        <w:tc>
          <w:tcPr>
            <w:tcW w:w="3082" w:type="dxa"/>
          </w:tcPr>
          <w:p w14:paraId="62E58725" w14:textId="77777777" w:rsidR="00670708" w:rsidRPr="00252823" w:rsidRDefault="00670708" w:rsidP="00C31E11">
            <w:pPr>
              <w:rPr>
                <w:rFonts w:cstheme="minorHAnsi"/>
                <w:sz w:val="22"/>
                <w:szCs w:val="22"/>
              </w:rPr>
            </w:pPr>
            <w:r w:rsidRPr="00252823">
              <w:rPr>
                <w:rFonts w:cstheme="minorHAnsi"/>
                <w:sz w:val="22"/>
                <w:szCs w:val="22"/>
              </w:rPr>
              <w:t>I’m not sure what the word excrement means. Could it mean parts of a pig? The root ex means “out of”, which makes me think that maybe they mean something that comes out of a pig, like poop. That makes sense based on the title.</w:t>
            </w:r>
          </w:p>
        </w:tc>
        <w:tc>
          <w:tcPr>
            <w:tcW w:w="3128" w:type="dxa"/>
          </w:tcPr>
          <w:p w14:paraId="1A7E8FCA" w14:textId="77777777" w:rsidR="00670708" w:rsidRPr="00252823" w:rsidRDefault="00670708" w:rsidP="00C31E11">
            <w:pPr>
              <w:rPr>
                <w:rFonts w:cstheme="minorHAnsi"/>
                <w:sz w:val="22"/>
                <w:szCs w:val="22"/>
              </w:rPr>
            </w:pPr>
            <w:r w:rsidRPr="00252823">
              <w:rPr>
                <w:rFonts w:cstheme="minorHAnsi"/>
                <w:sz w:val="22"/>
                <w:szCs w:val="22"/>
              </w:rPr>
              <w:t>Vocabulary</w:t>
            </w:r>
          </w:p>
          <w:p w14:paraId="045F056A" w14:textId="77777777" w:rsidR="00670708" w:rsidRPr="00252823" w:rsidRDefault="00670708" w:rsidP="00C31E11">
            <w:pPr>
              <w:rPr>
                <w:rFonts w:cstheme="minorHAnsi"/>
                <w:sz w:val="22"/>
                <w:szCs w:val="22"/>
              </w:rPr>
            </w:pPr>
            <w:r w:rsidRPr="00252823">
              <w:rPr>
                <w:rFonts w:cstheme="minorHAnsi"/>
                <w:i/>
                <w:iCs/>
                <w:sz w:val="22"/>
                <w:szCs w:val="22"/>
              </w:rPr>
              <w:t>Using roots and context to figure out unknown words</w:t>
            </w:r>
          </w:p>
          <w:p w14:paraId="4C5F5C7E" w14:textId="77777777" w:rsidR="00670708" w:rsidRPr="00252823" w:rsidRDefault="00670708" w:rsidP="00C31E11">
            <w:pPr>
              <w:rPr>
                <w:rFonts w:cstheme="minorHAnsi"/>
                <w:b/>
                <w:sz w:val="22"/>
                <w:szCs w:val="22"/>
              </w:rPr>
            </w:pPr>
          </w:p>
        </w:tc>
      </w:tr>
      <w:tr w:rsidR="00670708" w:rsidRPr="00252823" w14:paraId="4D5E1EEA" w14:textId="77777777" w:rsidTr="00C31E11">
        <w:tc>
          <w:tcPr>
            <w:tcW w:w="3140" w:type="dxa"/>
            <w:vMerge/>
          </w:tcPr>
          <w:p w14:paraId="2F468C0B" w14:textId="77777777" w:rsidR="00670708" w:rsidRPr="00252823" w:rsidRDefault="00670708" w:rsidP="00C31E11">
            <w:pPr>
              <w:rPr>
                <w:rFonts w:cstheme="minorHAnsi"/>
                <w:sz w:val="22"/>
                <w:szCs w:val="22"/>
              </w:rPr>
            </w:pPr>
          </w:p>
        </w:tc>
        <w:tc>
          <w:tcPr>
            <w:tcW w:w="3082" w:type="dxa"/>
          </w:tcPr>
          <w:p w14:paraId="40774223" w14:textId="77777777" w:rsidR="00670708" w:rsidRPr="00252823" w:rsidRDefault="00670708" w:rsidP="00C31E11">
            <w:pPr>
              <w:rPr>
                <w:rFonts w:cstheme="minorHAnsi"/>
                <w:sz w:val="22"/>
                <w:szCs w:val="22"/>
              </w:rPr>
            </w:pPr>
            <w:r w:rsidRPr="00252823">
              <w:rPr>
                <w:rFonts w:cstheme="minorHAnsi"/>
                <w:sz w:val="22"/>
                <w:szCs w:val="22"/>
              </w:rPr>
              <w:t>So, people are keeping lagoons full of pig poop? I wonder why. I wonder if they use the poop for something on their farms, like fuel.</w:t>
            </w:r>
          </w:p>
        </w:tc>
        <w:tc>
          <w:tcPr>
            <w:tcW w:w="3128" w:type="dxa"/>
          </w:tcPr>
          <w:p w14:paraId="3A310A46" w14:textId="77777777" w:rsidR="00670708" w:rsidRPr="00252823" w:rsidRDefault="00670708" w:rsidP="00C31E11">
            <w:pPr>
              <w:rPr>
                <w:rFonts w:cstheme="minorHAnsi"/>
                <w:sz w:val="22"/>
                <w:szCs w:val="22"/>
              </w:rPr>
            </w:pPr>
            <w:r w:rsidRPr="00252823">
              <w:rPr>
                <w:rFonts w:cstheme="minorHAnsi"/>
                <w:sz w:val="22"/>
                <w:szCs w:val="22"/>
              </w:rPr>
              <w:t>Comprehension</w:t>
            </w:r>
          </w:p>
          <w:p w14:paraId="06640197" w14:textId="77777777" w:rsidR="00670708" w:rsidRPr="00252823" w:rsidRDefault="00670708" w:rsidP="00C31E11">
            <w:pPr>
              <w:rPr>
                <w:rFonts w:cstheme="minorHAnsi"/>
                <w:sz w:val="22"/>
                <w:szCs w:val="22"/>
              </w:rPr>
            </w:pPr>
            <w:r w:rsidRPr="00252823">
              <w:rPr>
                <w:rFonts w:cstheme="minorHAnsi"/>
                <w:i/>
                <w:iCs/>
                <w:sz w:val="22"/>
                <w:szCs w:val="22"/>
              </w:rPr>
              <w:t>predictions</w:t>
            </w:r>
          </w:p>
          <w:p w14:paraId="459DAF62" w14:textId="77777777" w:rsidR="00670708" w:rsidRPr="00252823" w:rsidRDefault="00670708" w:rsidP="00C31E11">
            <w:pPr>
              <w:rPr>
                <w:rFonts w:cstheme="minorHAnsi"/>
                <w:sz w:val="22"/>
                <w:szCs w:val="22"/>
              </w:rPr>
            </w:pPr>
          </w:p>
        </w:tc>
      </w:tr>
      <w:tr w:rsidR="00670708" w:rsidRPr="00252823" w14:paraId="3BF4AC4A" w14:textId="77777777" w:rsidTr="00C31E11">
        <w:tc>
          <w:tcPr>
            <w:tcW w:w="3140" w:type="dxa"/>
          </w:tcPr>
          <w:p w14:paraId="2ED4C875" w14:textId="77777777" w:rsidR="00670708" w:rsidRPr="00252823" w:rsidRDefault="00670708" w:rsidP="00C31E11">
            <w:pPr>
              <w:rPr>
                <w:rFonts w:eastAsia="Times New Roman" w:cstheme="minorHAnsi"/>
                <w:sz w:val="22"/>
                <w:szCs w:val="22"/>
              </w:rPr>
            </w:pPr>
            <w:r w:rsidRPr="00252823">
              <w:rPr>
                <w:rFonts w:eastAsia="Times New Roman" w:cstheme="minorHAnsi"/>
                <w:color w:val="000000"/>
                <w:sz w:val="22"/>
                <w:szCs w:val="22"/>
                <w:shd w:val="clear" w:color="auto" w:fill="FFFFFF"/>
              </w:rPr>
              <w:t>In 1999, </w:t>
            </w:r>
            <w:hyperlink r:id="rId45" w:tgtFrame="_blank" w:history="1">
              <w:r w:rsidRPr="00252823">
                <w:rPr>
                  <w:rFonts w:eastAsia="Times New Roman" w:cstheme="minorHAnsi"/>
                  <w:color w:val="000000"/>
                  <w:sz w:val="22"/>
                  <w:szCs w:val="22"/>
                  <w:shd w:val="clear" w:color="auto" w:fill="FFFFFF"/>
                </w:rPr>
                <w:t>Hurricane Floyd</w:t>
              </w:r>
            </w:hyperlink>
            <w:r w:rsidRPr="00252823">
              <w:rPr>
                <w:rFonts w:eastAsia="Times New Roman" w:cstheme="minorHAnsi"/>
                <w:color w:val="000000"/>
                <w:sz w:val="22"/>
                <w:szCs w:val="22"/>
                <w:shd w:val="clear" w:color="auto" w:fill="FFFFFF"/>
              </w:rPr>
              <w:t xml:space="preserve"> contaminated the rivers, wells, and groundwater of rural eastern North Carolina in animal waste, much of it having escaped from </w:t>
            </w:r>
            <w:r w:rsidRPr="00252823">
              <w:rPr>
                <w:rFonts w:eastAsia="Times New Roman" w:cstheme="minorHAnsi"/>
                <w:b/>
                <w:color w:val="000000"/>
                <w:sz w:val="22"/>
                <w:szCs w:val="22"/>
                <w:u w:val="single"/>
                <w:shd w:val="clear" w:color="auto" w:fill="FFFFFF"/>
              </w:rPr>
              <w:t>loosely-regulated</w:t>
            </w:r>
            <w:r w:rsidRPr="00252823">
              <w:rPr>
                <w:rFonts w:eastAsia="Times New Roman" w:cstheme="minorHAnsi"/>
                <w:color w:val="000000"/>
                <w:sz w:val="22"/>
                <w:szCs w:val="22"/>
                <w:shd w:val="clear" w:color="auto" w:fill="FFFFFF"/>
              </w:rPr>
              <w:t xml:space="preserve"> industrial hog farms. In 2016, during Hurricane Matthew, </w:t>
            </w:r>
            <w:hyperlink r:id="rId46" w:tgtFrame="_blank" w:history="1">
              <w:r w:rsidRPr="00252823">
                <w:rPr>
                  <w:rFonts w:eastAsia="Times New Roman" w:cstheme="minorHAnsi"/>
                  <w:color w:val="000000"/>
                  <w:sz w:val="22"/>
                  <w:szCs w:val="22"/>
                  <w:shd w:val="clear" w:color="auto" w:fill="FFFFFF"/>
                </w:rPr>
                <w:t>14 such lagoons spilled over</w:t>
              </w:r>
            </w:hyperlink>
            <w:r w:rsidRPr="00252823">
              <w:rPr>
                <w:rFonts w:eastAsia="Times New Roman" w:cstheme="minorHAnsi"/>
                <w:color w:val="000000"/>
                <w:sz w:val="22"/>
                <w:szCs w:val="22"/>
                <w:shd w:val="clear" w:color="auto" w:fill="FFFFFF"/>
              </w:rPr>
              <w:t>.</w:t>
            </w:r>
          </w:p>
          <w:p w14:paraId="341AF4FD" w14:textId="77777777" w:rsidR="00670708" w:rsidRPr="00252823" w:rsidRDefault="00670708" w:rsidP="00C31E11">
            <w:pPr>
              <w:rPr>
                <w:rFonts w:cstheme="minorHAnsi"/>
                <w:b/>
                <w:sz w:val="22"/>
                <w:szCs w:val="22"/>
              </w:rPr>
            </w:pPr>
          </w:p>
        </w:tc>
        <w:tc>
          <w:tcPr>
            <w:tcW w:w="3082" w:type="dxa"/>
          </w:tcPr>
          <w:p w14:paraId="09356881" w14:textId="77777777" w:rsidR="00670708" w:rsidRPr="00252823" w:rsidRDefault="00670708" w:rsidP="00C31E11">
            <w:pPr>
              <w:rPr>
                <w:rFonts w:cstheme="minorHAnsi"/>
                <w:sz w:val="22"/>
                <w:szCs w:val="22"/>
              </w:rPr>
            </w:pPr>
            <w:r w:rsidRPr="00252823">
              <w:rPr>
                <w:rFonts w:cstheme="minorHAnsi"/>
                <w:sz w:val="22"/>
                <w:szCs w:val="22"/>
              </w:rPr>
              <w:t>The wording “loosely regulated</w:t>
            </w:r>
            <w:r>
              <w:rPr>
                <w:rFonts w:cstheme="minorHAnsi"/>
                <w:sz w:val="22"/>
                <w:szCs w:val="22"/>
              </w:rPr>
              <w:t xml:space="preserve">” here makes me think </w:t>
            </w:r>
            <w:r w:rsidRPr="00252823">
              <w:rPr>
                <w:rFonts w:cstheme="minorHAnsi"/>
                <w:sz w:val="22"/>
                <w:szCs w:val="22"/>
              </w:rPr>
              <w:t xml:space="preserve">that this article is going to talk about how regulations for how pig farms store poop might be poor. I predict the article will suggest increasing regulations. </w:t>
            </w:r>
          </w:p>
        </w:tc>
        <w:tc>
          <w:tcPr>
            <w:tcW w:w="3128" w:type="dxa"/>
          </w:tcPr>
          <w:p w14:paraId="60F6C120" w14:textId="77777777" w:rsidR="00670708" w:rsidRPr="00252823" w:rsidRDefault="00670708" w:rsidP="00C31E11">
            <w:pPr>
              <w:rPr>
                <w:rFonts w:cstheme="minorHAnsi"/>
                <w:sz w:val="22"/>
                <w:szCs w:val="22"/>
              </w:rPr>
            </w:pPr>
            <w:r w:rsidRPr="00252823">
              <w:rPr>
                <w:rFonts w:cstheme="minorHAnsi"/>
                <w:sz w:val="22"/>
                <w:szCs w:val="22"/>
              </w:rPr>
              <w:t>Comprehension</w:t>
            </w:r>
          </w:p>
          <w:p w14:paraId="755BE587" w14:textId="77777777" w:rsidR="00670708" w:rsidRPr="00252823" w:rsidRDefault="00670708" w:rsidP="00C31E11">
            <w:pPr>
              <w:rPr>
                <w:rFonts w:cstheme="minorHAnsi"/>
                <w:sz w:val="22"/>
                <w:szCs w:val="22"/>
              </w:rPr>
            </w:pPr>
            <w:r w:rsidRPr="00252823">
              <w:rPr>
                <w:rFonts w:cstheme="minorHAnsi"/>
                <w:i/>
                <w:iCs/>
                <w:sz w:val="22"/>
                <w:szCs w:val="22"/>
              </w:rPr>
              <w:t>predictions</w:t>
            </w:r>
          </w:p>
          <w:p w14:paraId="61816460" w14:textId="77777777" w:rsidR="00670708" w:rsidRPr="00252823" w:rsidRDefault="00670708" w:rsidP="00C31E11">
            <w:pPr>
              <w:rPr>
                <w:rFonts w:cstheme="minorHAnsi"/>
                <w:b/>
                <w:sz w:val="22"/>
                <w:szCs w:val="22"/>
              </w:rPr>
            </w:pPr>
          </w:p>
        </w:tc>
      </w:tr>
      <w:tr w:rsidR="00670708" w:rsidRPr="00252823" w14:paraId="2D3112F5" w14:textId="77777777" w:rsidTr="00C31E11">
        <w:tc>
          <w:tcPr>
            <w:tcW w:w="3140" w:type="dxa"/>
          </w:tcPr>
          <w:p w14:paraId="34825E90" w14:textId="77777777" w:rsidR="00670708" w:rsidRPr="00252823" w:rsidRDefault="00670708" w:rsidP="00C31E11">
            <w:pPr>
              <w:rPr>
                <w:rFonts w:cstheme="minorHAnsi"/>
                <w:b/>
                <w:sz w:val="22"/>
                <w:szCs w:val="22"/>
              </w:rPr>
            </w:pPr>
            <w:r w:rsidRPr="00252823">
              <w:rPr>
                <w:rFonts w:eastAsia="Times New Roman" w:cstheme="minorHAnsi"/>
                <w:color w:val="000000"/>
                <w:sz w:val="22"/>
                <w:szCs w:val="22"/>
                <w:shd w:val="clear" w:color="auto" w:fill="FFFFFF"/>
              </w:rPr>
              <w:t xml:space="preserve">Growers on industrial scale hog farms use massive, open-air lagoons the size of football fields to store hog waste while bacteria (which give the lagoons their dull pink color) break it down and turn </w:t>
            </w:r>
            <w:r w:rsidRPr="00252823">
              <w:rPr>
                <w:rFonts w:eastAsia="Times New Roman" w:cstheme="minorHAnsi"/>
                <w:b/>
                <w:color w:val="000000"/>
                <w:sz w:val="22"/>
                <w:szCs w:val="22"/>
                <w:u w:val="single"/>
                <w:shd w:val="clear" w:color="auto" w:fill="FFFFFF"/>
              </w:rPr>
              <w:t>it into fertilizer that can be sprayed onto fields.</w:t>
            </w:r>
          </w:p>
        </w:tc>
        <w:tc>
          <w:tcPr>
            <w:tcW w:w="3082" w:type="dxa"/>
          </w:tcPr>
          <w:p w14:paraId="08727F53" w14:textId="77777777" w:rsidR="00670708" w:rsidRPr="00252823" w:rsidRDefault="00670708" w:rsidP="00C31E11">
            <w:pPr>
              <w:rPr>
                <w:rFonts w:cstheme="minorHAnsi"/>
                <w:sz w:val="22"/>
                <w:szCs w:val="22"/>
              </w:rPr>
            </w:pPr>
            <w:r>
              <w:rPr>
                <w:rFonts w:cstheme="minorHAnsi"/>
                <w:sz w:val="22"/>
                <w:szCs w:val="22"/>
              </w:rPr>
              <w:t xml:space="preserve">Ok, so they are </w:t>
            </w:r>
            <w:r w:rsidRPr="00252823">
              <w:rPr>
                <w:rFonts w:cstheme="minorHAnsi"/>
                <w:sz w:val="22"/>
                <w:szCs w:val="22"/>
              </w:rPr>
              <w:t xml:space="preserve">using the pig poop for fertilizer. </w:t>
            </w:r>
          </w:p>
        </w:tc>
        <w:tc>
          <w:tcPr>
            <w:tcW w:w="3128" w:type="dxa"/>
          </w:tcPr>
          <w:p w14:paraId="2B8B51CB" w14:textId="77777777" w:rsidR="00670708" w:rsidRPr="00252823" w:rsidRDefault="00670708" w:rsidP="00C31E11">
            <w:pPr>
              <w:rPr>
                <w:rFonts w:cstheme="minorHAnsi"/>
                <w:sz w:val="22"/>
                <w:szCs w:val="22"/>
              </w:rPr>
            </w:pPr>
            <w:r w:rsidRPr="00252823">
              <w:rPr>
                <w:rFonts w:cstheme="minorHAnsi"/>
                <w:sz w:val="22"/>
                <w:szCs w:val="22"/>
              </w:rPr>
              <w:t>Comprehension</w:t>
            </w:r>
          </w:p>
          <w:p w14:paraId="1ACDACE5" w14:textId="77777777" w:rsidR="00670708" w:rsidRPr="00252823" w:rsidRDefault="00670708" w:rsidP="00C31E11">
            <w:pPr>
              <w:rPr>
                <w:rFonts w:cstheme="minorHAnsi"/>
                <w:sz w:val="22"/>
                <w:szCs w:val="22"/>
              </w:rPr>
            </w:pPr>
            <w:r w:rsidRPr="00252823">
              <w:rPr>
                <w:rFonts w:cstheme="minorHAnsi"/>
                <w:i/>
                <w:iCs/>
                <w:sz w:val="22"/>
                <w:szCs w:val="22"/>
              </w:rPr>
              <w:t>predictions</w:t>
            </w:r>
          </w:p>
          <w:p w14:paraId="5F6E7FFE" w14:textId="77777777" w:rsidR="00670708" w:rsidRPr="00252823" w:rsidRDefault="00670708" w:rsidP="00C31E11">
            <w:pPr>
              <w:rPr>
                <w:rFonts w:cstheme="minorHAnsi"/>
                <w:b/>
                <w:sz w:val="22"/>
                <w:szCs w:val="22"/>
              </w:rPr>
            </w:pPr>
          </w:p>
        </w:tc>
      </w:tr>
    </w:tbl>
    <w:p w14:paraId="4EB1191E" w14:textId="77777777" w:rsidR="00670708" w:rsidRDefault="00670708" w:rsidP="00670708"/>
    <w:p w14:paraId="7B1D851D" w14:textId="77777777" w:rsidR="00670708" w:rsidRDefault="00670708" w:rsidP="00670708">
      <w:pPr>
        <w:rPr>
          <w:b/>
        </w:rPr>
      </w:pPr>
      <w:r>
        <w:rPr>
          <w:b/>
        </w:rPr>
        <w:br w:type="page"/>
      </w:r>
    </w:p>
    <w:p w14:paraId="368894FC" w14:textId="77777777" w:rsidR="00670708" w:rsidRPr="00252823" w:rsidRDefault="00670708" w:rsidP="00670708">
      <w:pPr>
        <w:rPr>
          <w:b/>
        </w:rPr>
      </w:pPr>
      <w:r w:rsidRPr="00252823">
        <w:rPr>
          <w:b/>
        </w:rPr>
        <w:lastRenderedPageBreak/>
        <w:t>Students Turn:</w:t>
      </w:r>
    </w:p>
    <w:tbl>
      <w:tblPr>
        <w:tblStyle w:val="TableGrid"/>
        <w:tblW w:w="0" w:type="auto"/>
        <w:tblLook w:val="04A0" w:firstRow="1" w:lastRow="0" w:firstColumn="1" w:lastColumn="0" w:noHBand="0" w:noVBand="1"/>
      </w:tblPr>
      <w:tblGrid>
        <w:gridCol w:w="3140"/>
        <w:gridCol w:w="3082"/>
        <w:gridCol w:w="3128"/>
      </w:tblGrid>
      <w:tr w:rsidR="00670708" w:rsidRPr="00252823" w14:paraId="4AE18431" w14:textId="77777777" w:rsidTr="00C31E11">
        <w:tc>
          <w:tcPr>
            <w:tcW w:w="3140" w:type="dxa"/>
          </w:tcPr>
          <w:p w14:paraId="30C84D4E" w14:textId="77777777" w:rsidR="00670708" w:rsidRPr="00252823" w:rsidRDefault="00670708" w:rsidP="00C31E11">
            <w:pPr>
              <w:jc w:val="center"/>
              <w:rPr>
                <w:rFonts w:cstheme="minorHAnsi"/>
                <w:b/>
                <w:sz w:val="22"/>
                <w:szCs w:val="22"/>
              </w:rPr>
            </w:pPr>
            <w:r w:rsidRPr="00252823">
              <w:rPr>
                <w:rFonts w:cstheme="minorHAnsi"/>
                <w:b/>
                <w:sz w:val="22"/>
                <w:szCs w:val="22"/>
              </w:rPr>
              <w:t xml:space="preserve">Text </w:t>
            </w:r>
          </w:p>
        </w:tc>
        <w:tc>
          <w:tcPr>
            <w:tcW w:w="3082" w:type="dxa"/>
          </w:tcPr>
          <w:p w14:paraId="0F4A874D" w14:textId="77777777" w:rsidR="00670708" w:rsidRPr="00252823" w:rsidRDefault="00670708" w:rsidP="00C31E11">
            <w:pPr>
              <w:jc w:val="center"/>
              <w:rPr>
                <w:rFonts w:cstheme="minorHAnsi"/>
                <w:b/>
                <w:sz w:val="22"/>
                <w:szCs w:val="22"/>
              </w:rPr>
            </w:pPr>
            <w:r w:rsidRPr="00252823">
              <w:rPr>
                <w:rFonts w:cstheme="minorHAnsi"/>
                <w:b/>
                <w:sz w:val="22"/>
                <w:szCs w:val="22"/>
              </w:rPr>
              <w:t>Teacher Script</w:t>
            </w:r>
          </w:p>
        </w:tc>
        <w:tc>
          <w:tcPr>
            <w:tcW w:w="3128" w:type="dxa"/>
          </w:tcPr>
          <w:p w14:paraId="39353FE8" w14:textId="77777777" w:rsidR="00670708" w:rsidRPr="00252823" w:rsidRDefault="00670708" w:rsidP="00C31E11">
            <w:pPr>
              <w:jc w:val="center"/>
              <w:rPr>
                <w:rFonts w:cstheme="minorHAnsi"/>
                <w:b/>
                <w:sz w:val="22"/>
                <w:szCs w:val="22"/>
              </w:rPr>
            </w:pPr>
            <w:r w:rsidRPr="00252823">
              <w:rPr>
                <w:rFonts w:cstheme="minorHAnsi"/>
                <w:b/>
                <w:sz w:val="22"/>
                <w:szCs w:val="22"/>
              </w:rPr>
              <w:t>Strategies modeled/practiced</w:t>
            </w:r>
          </w:p>
        </w:tc>
      </w:tr>
      <w:tr w:rsidR="00670708" w:rsidRPr="00252823" w14:paraId="342F9A9B" w14:textId="77777777" w:rsidTr="00C31E11">
        <w:tc>
          <w:tcPr>
            <w:tcW w:w="3140" w:type="dxa"/>
          </w:tcPr>
          <w:p w14:paraId="48992EA2" w14:textId="77777777" w:rsidR="00670708" w:rsidRPr="00252823" w:rsidRDefault="00670708" w:rsidP="00C31E11">
            <w:pPr>
              <w:rPr>
                <w:rFonts w:cstheme="minorHAnsi"/>
                <w:b/>
                <w:sz w:val="22"/>
                <w:szCs w:val="22"/>
              </w:rPr>
            </w:pPr>
            <w:r w:rsidRPr="00252823">
              <w:rPr>
                <w:rFonts w:eastAsia="Times New Roman" w:cstheme="minorHAnsi"/>
                <w:color w:val="000000"/>
                <w:sz w:val="22"/>
                <w:szCs w:val="22"/>
                <w:shd w:val="clear" w:color="auto" w:fill="FFFFFF"/>
              </w:rPr>
              <w:t xml:space="preserve">To keep the lagoons from filling to the brim, facilities are required to keep a clearance of 19 inches between the wastewater level and the top of the </w:t>
            </w:r>
            <w:r w:rsidRPr="00252823">
              <w:rPr>
                <w:rFonts w:eastAsia="Times New Roman" w:cstheme="minorHAnsi"/>
                <w:b/>
                <w:color w:val="000000"/>
                <w:sz w:val="22"/>
                <w:szCs w:val="22"/>
                <w:u w:val="single"/>
                <w:shd w:val="clear" w:color="auto" w:fill="FFFFFF"/>
              </w:rPr>
              <w:t>berm, a gap that's known as the freeboard distance.</w:t>
            </w:r>
          </w:p>
        </w:tc>
        <w:tc>
          <w:tcPr>
            <w:tcW w:w="3082" w:type="dxa"/>
          </w:tcPr>
          <w:p w14:paraId="379EC6BB" w14:textId="77777777" w:rsidR="00670708" w:rsidRPr="00252823" w:rsidRDefault="00670708" w:rsidP="00C31E11">
            <w:pPr>
              <w:rPr>
                <w:rFonts w:cstheme="minorHAnsi"/>
                <w:sz w:val="22"/>
                <w:szCs w:val="22"/>
              </w:rPr>
            </w:pPr>
            <w:r w:rsidRPr="00252823">
              <w:rPr>
                <w:rFonts w:cstheme="minorHAnsi"/>
                <w:sz w:val="22"/>
                <w:szCs w:val="22"/>
              </w:rPr>
              <w:t>With a partner, see if you can figure out the word berm</w:t>
            </w:r>
          </w:p>
        </w:tc>
        <w:tc>
          <w:tcPr>
            <w:tcW w:w="3128" w:type="dxa"/>
          </w:tcPr>
          <w:p w14:paraId="613AD184" w14:textId="77777777" w:rsidR="00670708" w:rsidRPr="00252823" w:rsidRDefault="00670708" w:rsidP="00C31E11">
            <w:pPr>
              <w:rPr>
                <w:rFonts w:cstheme="minorHAnsi"/>
                <w:sz w:val="22"/>
                <w:szCs w:val="22"/>
              </w:rPr>
            </w:pPr>
            <w:r w:rsidRPr="00252823">
              <w:rPr>
                <w:rFonts w:cstheme="minorHAnsi"/>
                <w:sz w:val="22"/>
                <w:szCs w:val="22"/>
              </w:rPr>
              <w:t>Vocabulary</w:t>
            </w:r>
          </w:p>
          <w:p w14:paraId="2884B023" w14:textId="77777777" w:rsidR="00670708" w:rsidRPr="00252823" w:rsidRDefault="00670708" w:rsidP="00C31E11">
            <w:pPr>
              <w:rPr>
                <w:rFonts w:cstheme="minorHAnsi"/>
                <w:sz w:val="22"/>
                <w:szCs w:val="22"/>
              </w:rPr>
            </w:pPr>
            <w:r w:rsidRPr="00252823">
              <w:rPr>
                <w:rFonts w:cstheme="minorHAnsi"/>
                <w:i/>
                <w:iCs/>
                <w:sz w:val="22"/>
                <w:szCs w:val="22"/>
              </w:rPr>
              <w:t>Using context to figure out unknown words</w:t>
            </w:r>
          </w:p>
          <w:p w14:paraId="0565F9DF" w14:textId="77777777" w:rsidR="00670708" w:rsidRPr="00252823" w:rsidRDefault="00670708" w:rsidP="00C31E11">
            <w:pPr>
              <w:rPr>
                <w:rFonts w:cstheme="minorHAnsi"/>
                <w:b/>
                <w:sz w:val="22"/>
                <w:szCs w:val="22"/>
              </w:rPr>
            </w:pPr>
          </w:p>
        </w:tc>
      </w:tr>
      <w:tr w:rsidR="00670708" w:rsidRPr="00252823" w14:paraId="6EAC055A" w14:textId="77777777" w:rsidTr="00C31E11">
        <w:tc>
          <w:tcPr>
            <w:tcW w:w="3140" w:type="dxa"/>
          </w:tcPr>
          <w:p w14:paraId="214B07CC" w14:textId="77777777" w:rsidR="00670708" w:rsidRPr="00252823" w:rsidRDefault="00670708" w:rsidP="00C31E11">
            <w:pPr>
              <w:shd w:val="clear" w:color="auto" w:fill="FFFFFF"/>
              <w:rPr>
                <w:rFonts w:eastAsia="Times New Roman" w:cstheme="minorHAnsi"/>
                <w:color w:val="000000"/>
                <w:sz w:val="22"/>
                <w:szCs w:val="22"/>
              </w:rPr>
            </w:pPr>
            <w:r w:rsidRPr="00252823">
              <w:rPr>
                <w:rFonts w:eastAsia="Times New Roman" w:cstheme="minorHAnsi"/>
                <w:color w:val="000000"/>
                <w:sz w:val="22"/>
                <w:szCs w:val="22"/>
              </w:rPr>
              <w:t>When lagoons spill over, they add to the </w:t>
            </w:r>
            <w:hyperlink r:id="rId47" w:history="1">
              <w:r w:rsidRPr="00252823">
                <w:rPr>
                  <w:rFonts w:eastAsia="Times New Roman" w:cstheme="minorHAnsi"/>
                  <w:color w:val="000000"/>
                  <w:sz w:val="22"/>
                  <w:szCs w:val="22"/>
                </w:rPr>
                <w:t>environmental and public health burdens</w:t>
              </w:r>
            </w:hyperlink>
            <w:r w:rsidRPr="00252823">
              <w:rPr>
                <w:rFonts w:eastAsia="Times New Roman" w:cstheme="minorHAnsi"/>
                <w:color w:val="000000"/>
                <w:sz w:val="22"/>
                <w:szCs w:val="22"/>
              </w:rPr>
              <w:t xml:space="preserve"> on communities that live nearby. Individual pig growers are responsible for cleaning up the messes on their properties, </w:t>
            </w:r>
            <w:r w:rsidRPr="00252823">
              <w:rPr>
                <w:rFonts w:eastAsia="Times New Roman" w:cstheme="minorHAnsi"/>
                <w:b/>
                <w:color w:val="000000"/>
                <w:sz w:val="22"/>
                <w:szCs w:val="22"/>
                <w:u w:val="single"/>
              </w:rPr>
              <w:t>but local communities bear the brunt of any fecal contamination to their drinking water,</w:t>
            </w:r>
            <w:r w:rsidRPr="00252823">
              <w:rPr>
                <w:rFonts w:eastAsia="Times New Roman" w:cstheme="minorHAnsi"/>
                <w:color w:val="000000"/>
                <w:sz w:val="22"/>
                <w:szCs w:val="22"/>
              </w:rPr>
              <w:t xml:space="preserve"> Nowlin says.</w:t>
            </w:r>
          </w:p>
          <w:p w14:paraId="5676EEA1" w14:textId="77777777" w:rsidR="00670708" w:rsidRPr="00252823" w:rsidRDefault="00670708" w:rsidP="00C31E11">
            <w:pPr>
              <w:rPr>
                <w:rFonts w:cstheme="minorHAnsi"/>
                <w:b/>
                <w:sz w:val="22"/>
                <w:szCs w:val="22"/>
              </w:rPr>
            </w:pPr>
          </w:p>
        </w:tc>
        <w:tc>
          <w:tcPr>
            <w:tcW w:w="3082" w:type="dxa"/>
          </w:tcPr>
          <w:p w14:paraId="2BAD884E" w14:textId="77777777" w:rsidR="00670708" w:rsidRPr="00252823" w:rsidRDefault="00670708" w:rsidP="00C31E11">
            <w:pPr>
              <w:rPr>
                <w:rFonts w:cstheme="minorHAnsi"/>
                <w:sz w:val="22"/>
                <w:szCs w:val="22"/>
              </w:rPr>
            </w:pPr>
            <w:r w:rsidRPr="00252823">
              <w:rPr>
                <w:rFonts w:cstheme="minorHAnsi"/>
                <w:sz w:val="22"/>
                <w:szCs w:val="22"/>
              </w:rPr>
              <w:t xml:space="preserve">So, people are now getting poop in their drinking water because of the farmers’ practices, but the farmers don’t have to clean up their mess. What do you predict the financial impact is for the local people? How about the pig farmers, if they have to start cleaning up their messes?  </w:t>
            </w:r>
          </w:p>
        </w:tc>
        <w:tc>
          <w:tcPr>
            <w:tcW w:w="3128" w:type="dxa"/>
          </w:tcPr>
          <w:p w14:paraId="3B52EECE" w14:textId="77777777" w:rsidR="00670708" w:rsidRPr="00252823" w:rsidRDefault="00670708" w:rsidP="00C31E11">
            <w:pPr>
              <w:rPr>
                <w:rFonts w:cstheme="minorHAnsi"/>
                <w:sz w:val="22"/>
                <w:szCs w:val="22"/>
              </w:rPr>
            </w:pPr>
            <w:r w:rsidRPr="00252823">
              <w:rPr>
                <w:rFonts w:cstheme="minorHAnsi"/>
                <w:sz w:val="22"/>
                <w:szCs w:val="22"/>
              </w:rPr>
              <w:t>Comprehension</w:t>
            </w:r>
          </w:p>
          <w:p w14:paraId="77A01FD6" w14:textId="77777777" w:rsidR="00670708" w:rsidRPr="00252823" w:rsidRDefault="00670708" w:rsidP="00C31E11">
            <w:pPr>
              <w:rPr>
                <w:rFonts w:cstheme="minorHAnsi"/>
                <w:sz w:val="22"/>
                <w:szCs w:val="22"/>
              </w:rPr>
            </w:pPr>
            <w:r w:rsidRPr="00252823">
              <w:rPr>
                <w:rFonts w:cstheme="minorHAnsi"/>
                <w:i/>
                <w:iCs/>
                <w:sz w:val="22"/>
                <w:szCs w:val="22"/>
              </w:rPr>
              <w:t>predictions</w:t>
            </w:r>
          </w:p>
          <w:p w14:paraId="54F24E20" w14:textId="77777777" w:rsidR="00670708" w:rsidRPr="00252823" w:rsidRDefault="00670708" w:rsidP="00C31E11">
            <w:pPr>
              <w:rPr>
                <w:rFonts w:cstheme="minorHAnsi"/>
                <w:b/>
                <w:sz w:val="22"/>
                <w:szCs w:val="22"/>
              </w:rPr>
            </w:pPr>
          </w:p>
        </w:tc>
      </w:tr>
    </w:tbl>
    <w:p w14:paraId="585644D5" w14:textId="77777777" w:rsidR="00670708" w:rsidRDefault="00670708" w:rsidP="00670708"/>
    <w:p w14:paraId="48FFAE0A" w14:textId="77777777" w:rsidR="00463758" w:rsidRDefault="00463758">
      <w:pPr>
        <w:rPr>
          <w:b/>
        </w:rPr>
      </w:pPr>
      <w:r>
        <w:rPr>
          <w:b/>
        </w:rPr>
        <w:br w:type="page"/>
      </w:r>
    </w:p>
    <w:p w14:paraId="2F0C2BB3" w14:textId="4369B2DD" w:rsidR="00463758" w:rsidRPr="00BE04AA" w:rsidRDefault="00463758" w:rsidP="00463758">
      <w:pPr>
        <w:jc w:val="center"/>
        <w:rPr>
          <w:b/>
        </w:rPr>
      </w:pPr>
      <w:r w:rsidRPr="00BE04AA">
        <w:rPr>
          <w:b/>
        </w:rPr>
        <w:lastRenderedPageBreak/>
        <w:t>Think Aloud</w:t>
      </w:r>
    </w:p>
    <w:p w14:paraId="00F53AF0" w14:textId="77777777" w:rsidR="00463758" w:rsidRPr="00BE04AA" w:rsidRDefault="00463758" w:rsidP="00463758"/>
    <w:p w14:paraId="5AE2B28C" w14:textId="77777777" w:rsidR="00463758" w:rsidRPr="00BE04AA" w:rsidRDefault="00463758" w:rsidP="00463758">
      <w:r w:rsidRPr="00BE04AA">
        <w:t xml:space="preserve">Lapp, Fisher, and Grant (2008) discuss how to design a think aloud in order to model your thinking of a challenging nonfiction text for students. </w:t>
      </w:r>
    </w:p>
    <w:p w14:paraId="45E888E4" w14:textId="77777777" w:rsidR="00463758" w:rsidRPr="00BE04AA" w:rsidRDefault="00463758" w:rsidP="00463758"/>
    <w:p w14:paraId="04D86494" w14:textId="77777777" w:rsidR="00463758" w:rsidRPr="00BE04AA" w:rsidRDefault="00463758" w:rsidP="00463758">
      <w:pPr>
        <w:pStyle w:val="ListParagraph"/>
        <w:numPr>
          <w:ilvl w:val="0"/>
          <w:numId w:val="12"/>
        </w:numPr>
        <w:rPr>
          <w:rFonts w:ascii="Times New Roman" w:hAnsi="Times New Roman" w:cs="Times New Roman"/>
        </w:rPr>
      </w:pPr>
      <w:r w:rsidRPr="00BE04AA">
        <w:rPr>
          <w:rFonts w:ascii="Times New Roman" w:hAnsi="Times New Roman" w:cs="Times New Roman"/>
        </w:rPr>
        <w:t xml:space="preserve">Select a couple of (short!) segments of your text to read aloud to your students. </w:t>
      </w:r>
    </w:p>
    <w:p w14:paraId="7C973BC2" w14:textId="77777777" w:rsidR="00463758" w:rsidRPr="00BE04AA" w:rsidRDefault="00463758" w:rsidP="00463758">
      <w:pPr>
        <w:pStyle w:val="ListParagraph"/>
        <w:numPr>
          <w:ilvl w:val="0"/>
          <w:numId w:val="12"/>
        </w:numPr>
        <w:rPr>
          <w:rFonts w:ascii="Times New Roman" w:hAnsi="Times New Roman" w:cs="Times New Roman"/>
        </w:rPr>
      </w:pPr>
      <w:r w:rsidRPr="00BE04AA">
        <w:rPr>
          <w:rFonts w:ascii="Times New Roman" w:hAnsi="Times New Roman" w:cs="Times New Roman"/>
        </w:rPr>
        <w:t xml:space="preserve">Select a part of that text that students may find confusing (for example, challenging vocabulary, confusing phrasing, unknown text features or structure). </w:t>
      </w:r>
    </w:p>
    <w:p w14:paraId="50DC71F1" w14:textId="77777777" w:rsidR="00463758" w:rsidRPr="00BE04AA" w:rsidRDefault="00463758" w:rsidP="00463758">
      <w:pPr>
        <w:pStyle w:val="ListParagraph"/>
        <w:numPr>
          <w:ilvl w:val="0"/>
          <w:numId w:val="12"/>
        </w:numPr>
        <w:rPr>
          <w:rFonts w:ascii="Times New Roman" w:hAnsi="Times New Roman" w:cs="Times New Roman"/>
        </w:rPr>
      </w:pPr>
      <w:r w:rsidRPr="00BE04AA">
        <w:rPr>
          <w:rFonts w:ascii="Times New Roman" w:hAnsi="Times New Roman" w:cs="Times New Roman"/>
        </w:rPr>
        <w:t>Select a strategy to model for your students to demonstrate how you make sense of the challenging text (for example, making predictions or connections, using context clues or word parts to identify word meanings, how you use text structure or features to understand the text)</w:t>
      </w:r>
    </w:p>
    <w:p w14:paraId="340C1D1E" w14:textId="77777777" w:rsidR="00463758" w:rsidRPr="00BE04AA" w:rsidRDefault="00463758" w:rsidP="00463758">
      <w:pPr>
        <w:pStyle w:val="ListParagraph"/>
        <w:numPr>
          <w:ilvl w:val="0"/>
          <w:numId w:val="12"/>
        </w:numPr>
        <w:rPr>
          <w:rFonts w:ascii="Times New Roman" w:hAnsi="Times New Roman" w:cs="Times New Roman"/>
        </w:rPr>
      </w:pPr>
      <w:r w:rsidRPr="00BE04AA">
        <w:rPr>
          <w:rFonts w:ascii="Times New Roman" w:hAnsi="Times New Roman" w:cs="Times New Roman"/>
        </w:rPr>
        <w:t xml:space="preserve">Write a script of what you will say during your think aloud to model how you grapple with the challenging text (see Lapp, Fisher, and Grant for examples). </w:t>
      </w:r>
    </w:p>
    <w:p w14:paraId="4FC5D752" w14:textId="77777777" w:rsidR="00463758" w:rsidRPr="00BE04AA" w:rsidRDefault="00463758" w:rsidP="00463758">
      <w:pPr>
        <w:pStyle w:val="ListParagraph"/>
        <w:numPr>
          <w:ilvl w:val="0"/>
          <w:numId w:val="12"/>
        </w:numPr>
        <w:rPr>
          <w:rFonts w:ascii="Times New Roman" w:hAnsi="Times New Roman" w:cs="Times New Roman"/>
        </w:rPr>
      </w:pPr>
      <w:r w:rsidRPr="00BE04AA">
        <w:rPr>
          <w:rFonts w:ascii="Times New Roman" w:hAnsi="Times New Roman" w:cs="Times New Roman"/>
        </w:rPr>
        <w:t>Provide an opportunity for your students to practice the same kind of thinking with another part of this text.</w:t>
      </w:r>
    </w:p>
    <w:p w14:paraId="73E2534E" w14:textId="77777777" w:rsidR="00463758" w:rsidRPr="00BE04AA" w:rsidRDefault="00463758" w:rsidP="00463758">
      <w:pPr>
        <w:rPr>
          <w:b/>
        </w:rPr>
      </w:pPr>
    </w:p>
    <w:p w14:paraId="4CA2D477" w14:textId="77777777" w:rsidR="00463758" w:rsidRPr="00BE04AA" w:rsidRDefault="00463758" w:rsidP="00463758">
      <w:pPr>
        <w:rPr>
          <w:b/>
        </w:rPr>
      </w:pPr>
      <w:r w:rsidRPr="00BE04AA">
        <w:rPr>
          <w:b/>
        </w:rPr>
        <w:t>Title of text: ____________________________</w:t>
      </w:r>
    </w:p>
    <w:p w14:paraId="1DBDC042" w14:textId="77777777" w:rsidR="00463758" w:rsidRPr="00BE04AA" w:rsidRDefault="00463758" w:rsidP="00463758">
      <w:pPr>
        <w:rPr>
          <w:b/>
        </w:rPr>
      </w:pPr>
    </w:p>
    <w:tbl>
      <w:tblPr>
        <w:tblStyle w:val="TableGrid"/>
        <w:tblW w:w="0" w:type="auto"/>
        <w:tblLook w:val="04A0" w:firstRow="1" w:lastRow="0" w:firstColumn="1" w:lastColumn="0" w:noHBand="0" w:noVBand="1"/>
      </w:tblPr>
      <w:tblGrid>
        <w:gridCol w:w="3093"/>
        <w:gridCol w:w="3107"/>
        <w:gridCol w:w="3150"/>
      </w:tblGrid>
      <w:tr w:rsidR="00463758" w:rsidRPr="00BE04AA" w14:paraId="6513CF56" w14:textId="77777777" w:rsidTr="00C31E11">
        <w:tc>
          <w:tcPr>
            <w:tcW w:w="3192" w:type="dxa"/>
          </w:tcPr>
          <w:p w14:paraId="13857474" w14:textId="77777777" w:rsidR="00463758" w:rsidRPr="00BE04AA" w:rsidRDefault="00463758" w:rsidP="00C31E11">
            <w:pPr>
              <w:jc w:val="center"/>
              <w:rPr>
                <w:b/>
              </w:rPr>
            </w:pPr>
            <w:r w:rsidRPr="00BE04AA">
              <w:rPr>
                <w:b/>
              </w:rPr>
              <w:t xml:space="preserve">Text </w:t>
            </w:r>
          </w:p>
        </w:tc>
        <w:tc>
          <w:tcPr>
            <w:tcW w:w="3192" w:type="dxa"/>
          </w:tcPr>
          <w:p w14:paraId="01D13CC4" w14:textId="77777777" w:rsidR="00463758" w:rsidRPr="00BE04AA" w:rsidRDefault="00463758" w:rsidP="00C31E11">
            <w:pPr>
              <w:jc w:val="center"/>
              <w:rPr>
                <w:b/>
              </w:rPr>
            </w:pPr>
            <w:r w:rsidRPr="00BE04AA">
              <w:rPr>
                <w:b/>
              </w:rPr>
              <w:t>Teacher Script</w:t>
            </w:r>
          </w:p>
        </w:tc>
        <w:tc>
          <w:tcPr>
            <w:tcW w:w="3192" w:type="dxa"/>
          </w:tcPr>
          <w:p w14:paraId="5314EEA3" w14:textId="77777777" w:rsidR="00463758" w:rsidRPr="00BE04AA" w:rsidRDefault="00463758" w:rsidP="00C31E11">
            <w:pPr>
              <w:jc w:val="center"/>
              <w:rPr>
                <w:b/>
              </w:rPr>
            </w:pPr>
            <w:r w:rsidRPr="00BE04AA">
              <w:rPr>
                <w:b/>
              </w:rPr>
              <w:t>Strategies modeled/practiced</w:t>
            </w:r>
          </w:p>
        </w:tc>
      </w:tr>
      <w:tr w:rsidR="00463758" w:rsidRPr="00BE04AA" w14:paraId="4F2DE04B" w14:textId="77777777" w:rsidTr="00C31E11">
        <w:tc>
          <w:tcPr>
            <w:tcW w:w="3192" w:type="dxa"/>
          </w:tcPr>
          <w:p w14:paraId="44060B35" w14:textId="77777777" w:rsidR="00463758" w:rsidRPr="00BE04AA" w:rsidRDefault="00463758" w:rsidP="00C31E11">
            <w:pPr>
              <w:rPr>
                <w:b/>
              </w:rPr>
            </w:pPr>
          </w:p>
          <w:p w14:paraId="36E8B87C" w14:textId="77777777" w:rsidR="00463758" w:rsidRPr="00BE04AA" w:rsidRDefault="00463758" w:rsidP="00C31E11">
            <w:pPr>
              <w:rPr>
                <w:b/>
              </w:rPr>
            </w:pPr>
          </w:p>
          <w:p w14:paraId="18FA4AC9" w14:textId="77777777" w:rsidR="00463758" w:rsidRPr="00BE04AA" w:rsidRDefault="00463758" w:rsidP="00C31E11">
            <w:pPr>
              <w:rPr>
                <w:b/>
              </w:rPr>
            </w:pPr>
          </w:p>
          <w:p w14:paraId="5513BD69" w14:textId="77777777" w:rsidR="00463758" w:rsidRPr="00BE04AA" w:rsidRDefault="00463758" w:rsidP="00C31E11">
            <w:pPr>
              <w:rPr>
                <w:b/>
              </w:rPr>
            </w:pPr>
          </w:p>
          <w:p w14:paraId="71564E6B" w14:textId="77777777" w:rsidR="00463758" w:rsidRPr="00BE04AA" w:rsidRDefault="00463758" w:rsidP="00C31E11">
            <w:pPr>
              <w:rPr>
                <w:b/>
              </w:rPr>
            </w:pPr>
          </w:p>
        </w:tc>
        <w:tc>
          <w:tcPr>
            <w:tcW w:w="3192" w:type="dxa"/>
          </w:tcPr>
          <w:p w14:paraId="170B4095" w14:textId="77777777" w:rsidR="00463758" w:rsidRPr="00BE04AA" w:rsidRDefault="00463758" w:rsidP="00C31E11">
            <w:pPr>
              <w:rPr>
                <w:b/>
              </w:rPr>
            </w:pPr>
          </w:p>
        </w:tc>
        <w:tc>
          <w:tcPr>
            <w:tcW w:w="3192" w:type="dxa"/>
          </w:tcPr>
          <w:p w14:paraId="25B94236" w14:textId="77777777" w:rsidR="00463758" w:rsidRPr="00BE04AA" w:rsidRDefault="00463758" w:rsidP="00C31E11">
            <w:pPr>
              <w:rPr>
                <w:b/>
              </w:rPr>
            </w:pPr>
          </w:p>
        </w:tc>
      </w:tr>
      <w:tr w:rsidR="00463758" w:rsidRPr="00BE04AA" w14:paraId="7F30C1F7" w14:textId="77777777" w:rsidTr="00C31E11">
        <w:tc>
          <w:tcPr>
            <w:tcW w:w="3192" w:type="dxa"/>
          </w:tcPr>
          <w:p w14:paraId="2E026C72" w14:textId="77777777" w:rsidR="00463758" w:rsidRPr="00BE04AA" w:rsidRDefault="00463758" w:rsidP="00C31E11">
            <w:pPr>
              <w:rPr>
                <w:b/>
              </w:rPr>
            </w:pPr>
          </w:p>
          <w:p w14:paraId="2E072B08" w14:textId="77777777" w:rsidR="00463758" w:rsidRPr="00BE04AA" w:rsidRDefault="00463758" w:rsidP="00C31E11">
            <w:pPr>
              <w:rPr>
                <w:b/>
              </w:rPr>
            </w:pPr>
          </w:p>
          <w:p w14:paraId="640A8EAC" w14:textId="77777777" w:rsidR="00463758" w:rsidRPr="00BE04AA" w:rsidRDefault="00463758" w:rsidP="00C31E11">
            <w:pPr>
              <w:rPr>
                <w:b/>
              </w:rPr>
            </w:pPr>
          </w:p>
          <w:p w14:paraId="0410423E" w14:textId="77777777" w:rsidR="00463758" w:rsidRPr="00BE04AA" w:rsidRDefault="00463758" w:rsidP="00C31E11">
            <w:pPr>
              <w:rPr>
                <w:b/>
              </w:rPr>
            </w:pPr>
          </w:p>
          <w:p w14:paraId="7EC9EB42" w14:textId="77777777" w:rsidR="00463758" w:rsidRPr="00BE04AA" w:rsidRDefault="00463758" w:rsidP="00C31E11">
            <w:pPr>
              <w:rPr>
                <w:b/>
              </w:rPr>
            </w:pPr>
          </w:p>
          <w:p w14:paraId="23533FA9" w14:textId="77777777" w:rsidR="00463758" w:rsidRPr="00BE04AA" w:rsidRDefault="00463758" w:rsidP="00C31E11">
            <w:pPr>
              <w:rPr>
                <w:b/>
              </w:rPr>
            </w:pPr>
          </w:p>
        </w:tc>
        <w:tc>
          <w:tcPr>
            <w:tcW w:w="3192" w:type="dxa"/>
          </w:tcPr>
          <w:p w14:paraId="4BBDF376" w14:textId="77777777" w:rsidR="00463758" w:rsidRPr="00BE04AA" w:rsidRDefault="00463758" w:rsidP="00C31E11">
            <w:pPr>
              <w:rPr>
                <w:b/>
              </w:rPr>
            </w:pPr>
          </w:p>
        </w:tc>
        <w:tc>
          <w:tcPr>
            <w:tcW w:w="3192" w:type="dxa"/>
          </w:tcPr>
          <w:p w14:paraId="5131D121" w14:textId="77777777" w:rsidR="00463758" w:rsidRPr="00BE04AA" w:rsidRDefault="00463758" w:rsidP="00C31E11">
            <w:pPr>
              <w:rPr>
                <w:b/>
              </w:rPr>
            </w:pPr>
          </w:p>
        </w:tc>
      </w:tr>
      <w:tr w:rsidR="00463758" w:rsidRPr="00BE04AA" w14:paraId="3F6BA069" w14:textId="77777777" w:rsidTr="00C31E11">
        <w:tc>
          <w:tcPr>
            <w:tcW w:w="3192" w:type="dxa"/>
          </w:tcPr>
          <w:p w14:paraId="0C8E1EEA" w14:textId="77777777" w:rsidR="00463758" w:rsidRPr="00BE04AA" w:rsidRDefault="00463758" w:rsidP="00C31E11">
            <w:pPr>
              <w:rPr>
                <w:b/>
              </w:rPr>
            </w:pPr>
          </w:p>
          <w:p w14:paraId="4344A5FD" w14:textId="77777777" w:rsidR="00463758" w:rsidRPr="00BE04AA" w:rsidRDefault="00463758" w:rsidP="00C31E11">
            <w:pPr>
              <w:rPr>
                <w:b/>
              </w:rPr>
            </w:pPr>
          </w:p>
          <w:p w14:paraId="3BA0B07B" w14:textId="77777777" w:rsidR="00463758" w:rsidRPr="00BE04AA" w:rsidRDefault="00463758" w:rsidP="00C31E11">
            <w:pPr>
              <w:rPr>
                <w:b/>
              </w:rPr>
            </w:pPr>
          </w:p>
          <w:p w14:paraId="1E9F22CC" w14:textId="77777777" w:rsidR="00463758" w:rsidRPr="00BE04AA" w:rsidRDefault="00463758" w:rsidP="00C31E11">
            <w:pPr>
              <w:rPr>
                <w:b/>
              </w:rPr>
            </w:pPr>
          </w:p>
          <w:p w14:paraId="5A06A3DB" w14:textId="77777777" w:rsidR="00463758" w:rsidRPr="00BE04AA" w:rsidRDefault="00463758" w:rsidP="00C31E11">
            <w:pPr>
              <w:rPr>
                <w:b/>
              </w:rPr>
            </w:pPr>
          </w:p>
          <w:p w14:paraId="4BC8E7CB" w14:textId="77777777" w:rsidR="00463758" w:rsidRPr="00BE04AA" w:rsidRDefault="00463758" w:rsidP="00C31E11">
            <w:pPr>
              <w:rPr>
                <w:b/>
              </w:rPr>
            </w:pPr>
          </w:p>
          <w:p w14:paraId="75712B6A" w14:textId="77777777" w:rsidR="00463758" w:rsidRPr="00BE04AA" w:rsidRDefault="00463758" w:rsidP="00C31E11">
            <w:pPr>
              <w:rPr>
                <w:b/>
              </w:rPr>
            </w:pPr>
          </w:p>
        </w:tc>
        <w:tc>
          <w:tcPr>
            <w:tcW w:w="3192" w:type="dxa"/>
          </w:tcPr>
          <w:p w14:paraId="119B6517" w14:textId="77777777" w:rsidR="00463758" w:rsidRPr="00BE04AA" w:rsidRDefault="00463758" w:rsidP="00C31E11">
            <w:pPr>
              <w:rPr>
                <w:b/>
              </w:rPr>
            </w:pPr>
          </w:p>
        </w:tc>
        <w:tc>
          <w:tcPr>
            <w:tcW w:w="3192" w:type="dxa"/>
          </w:tcPr>
          <w:p w14:paraId="1181E645" w14:textId="77777777" w:rsidR="00463758" w:rsidRPr="00BE04AA" w:rsidRDefault="00463758" w:rsidP="00C31E11">
            <w:pPr>
              <w:rPr>
                <w:b/>
              </w:rPr>
            </w:pPr>
          </w:p>
        </w:tc>
      </w:tr>
    </w:tbl>
    <w:p w14:paraId="1EF5B097" w14:textId="77777777" w:rsidR="00463758" w:rsidRDefault="00463758" w:rsidP="00463758">
      <w:pPr>
        <w:pStyle w:val="ListParagraph"/>
        <w:rPr>
          <w:rFonts w:ascii="Times New Roman" w:eastAsia="Times New Roman" w:hAnsi="Times New Roman" w:cs="Times New Roman"/>
        </w:rPr>
      </w:pPr>
    </w:p>
    <w:p w14:paraId="52845F88" w14:textId="77777777" w:rsidR="00463758" w:rsidRDefault="00463758" w:rsidP="00463758">
      <w:pPr>
        <w:pStyle w:val="ListParagraph"/>
        <w:rPr>
          <w:rFonts w:ascii="Times New Roman" w:eastAsia="Times New Roman" w:hAnsi="Times New Roman" w:cs="Times New Roman"/>
        </w:rPr>
      </w:pPr>
    </w:p>
    <w:p w14:paraId="009B7207" w14:textId="77777777" w:rsidR="00670708" w:rsidRDefault="00670708" w:rsidP="00670708"/>
    <w:p w14:paraId="6672376E" w14:textId="77777777" w:rsidR="00670708" w:rsidRDefault="00670708" w:rsidP="00670708"/>
    <w:p w14:paraId="475E8988" w14:textId="77777777" w:rsidR="00690AA1" w:rsidRDefault="00690AA1">
      <w:pPr>
        <w:rPr>
          <w:rFonts w:cstheme="minorHAnsi"/>
          <w:b/>
          <w:bCs/>
        </w:rPr>
      </w:pPr>
      <w:r>
        <w:rPr>
          <w:rFonts w:cstheme="minorHAnsi"/>
          <w:b/>
          <w:bCs/>
        </w:rPr>
        <w:br w:type="page"/>
      </w:r>
    </w:p>
    <w:p w14:paraId="4C122B23" w14:textId="77777777" w:rsidR="00690AA1" w:rsidRDefault="00690AA1" w:rsidP="00690AA1">
      <w:pPr>
        <w:rPr>
          <w:rFonts w:ascii="Helvetica Neue" w:eastAsia="Times New Roman" w:hAnsi="Helvetica Neue" w:cs="Times New Roman"/>
          <w:color w:val="344048"/>
          <w:kern w:val="36"/>
          <w:sz w:val="40"/>
          <w:szCs w:val="40"/>
        </w:rPr>
      </w:pPr>
      <w:r>
        <w:rPr>
          <w:rFonts w:ascii="Helvetica Neue" w:eastAsia="Times New Roman" w:hAnsi="Helvetica Neue" w:cs="Times New Roman"/>
          <w:color w:val="344048"/>
          <w:kern w:val="36"/>
          <w:sz w:val="40"/>
          <w:szCs w:val="40"/>
        </w:rPr>
        <w:lastRenderedPageBreak/>
        <w:t>The Discovery of</w:t>
      </w:r>
      <w:r w:rsidRPr="00300C94">
        <w:rPr>
          <w:rFonts w:ascii="Helvetica Neue" w:eastAsia="Times New Roman" w:hAnsi="Helvetica Neue" w:cs="Times New Roman"/>
          <w:color w:val="344048"/>
          <w:kern w:val="36"/>
          <w:sz w:val="40"/>
          <w:szCs w:val="40"/>
        </w:rPr>
        <w:t xml:space="preserve"> Edison's Light Bulb</w:t>
      </w:r>
    </w:p>
    <w:p w14:paraId="700DAFC2" w14:textId="77777777" w:rsidR="00690AA1" w:rsidRDefault="00690AA1" w:rsidP="00690AA1"/>
    <w:tbl>
      <w:tblPr>
        <w:tblStyle w:val="TableGrid"/>
        <w:tblW w:w="9805"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726"/>
        <w:gridCol w:w="2103"/>
      </w:tblGrid>
      <w:tr w:rsidR="00690AA1" w14:paraId="4C2389DC" w14:textId="77777777" w:rsidTr="00C31E11">
        <w:tc>
          <w:tcPr>
            <w:tcW w:w="1710" w:type="dxa"/>
          </w:tcPr>
          <w:p w14:paraId="581CA1B5" w14:textId="77777777" w:rsidR="00690AA1" w:rsidRPr="00390AE4" w:rsidRDefault="00690AA1" w:rsidP="00C31E11">
            <w:pPr>
              <w:rPr>
                <w:rFonts w:ascii="Helvetica Neue" w:eastAsia="Times New Roman" w:hAnsi="Helvetica Neue" w:cs="Times New Roman"/>
                <w:color w:val="344048"/>
                <w:kern w:val="36"/>
                <w:sz w:val="22"/>
                <w:szCs w:val="22"/>
              </w:rPr>
            </w:pPr>
            <w:r w:rsidRPr="00390AE4">
              <w:rPr>
                <w:rFonts w:ascii="Georgia" w:eastAsia="Times New Roman" w:hAnsi="Georgia" w:cs="Times New Roman"/>
                <w:color w:val="344048"/>
                <w:sz w:val="22"/>
                <w:szCs w:val="22"/>
              </w:rPr>
              <w:t>VOCABULARY</w:t>
            </w:r>
          </w:p>
          <w:p w14:paraId="5D747CE3"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p>
          <w:p w14:paraId="58E7EC07"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p>
          <w:p w14:paraId="5456A108"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p>
          <w:p w14:paraId="1A6C9D9B"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r>
              <w:rPr>
                <w:rFonts w:ascii="Georgia" w:eastAsia="Times New Roman" w:hAnsi="Georgia" w:cs="Times New Roman"/>
                <w:color w:val="344048"/>
                <w:sz w:val="22"/>
                <w:szCs w:val="22"/>
              </w:rPr>
              <w:t>Someone who makes something new</w:t>
            </w:r>
          </w:p>
          <w:p w14:paraId="53E6F3C9"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p>
          <w:p w14:paraId="5E2353DD"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p>
          <w:p w14:paraId="0C552A11" w14:textId="77777777" w:rsidR="00690AA1" w:rsidRPr="00390AE4" w:rsidRDefault="00690AA1" w:rsidP="00C31E11">
            <w:pPr>
              <w:rPr>
                <w:i/>
                <w:sz w:val="22"/>
                <w:szCs w:val="22"/>
              </w:rPr>
            </w:pPr>
            <w:r w:rsidRPr="00390AE4">
              <w:rPr>
                <w:i/>
                <w:sz w:val="22"/>
                <w:szCs w:val="22"/>
              </w:rPr>
              <w:t>The path electricity takes</w:t>
            </w:r>
          </w:p>
          <w:p w14:paraId="3A3B8D6A"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r w:rsidRPr="00FC78CF">
              <w:rPr>
                <w:rFonts w:ascii="Georgia" w:eastAsia="Times New Roman" w:hAnsi="Georgia" w:cs="Times New Roman"/>
                <w:noProof/>
                <w:color w:val="344048"/>
                <w:sz w:val="22"/>
                <w:szCs w:val="22"/>
              </w:rPr>
              <w:drawing>
                <wp:inline distT="0" distB="0" distL="0" distR="0" wp14:anchorId="1E42FF73" wp14:editId="0B4E92DB">
                  <wp:extent cx="1752600" cy="1005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2967"/>
                          <a:stretch/>
                        </pic:blipFill>
                        <pic:spPr bwMode="auto">
                          <a:xfrm>
                            <a:off x="0" y="0"/>
                            <a:ext cx="1752600" cy="1005840"/>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19AD010A"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Can you imagine what life was like before you could flip a switch and turn on a light? How would not having electric light affect the way you live your life? </w:t>
            </w:r>
            <w:r w:rsidRPr="00390AE4">
              <w:rPr>
                <w:rFonts w:ascii="Georgia" w:eastAsia="Times New Roman" w:hAnsi="Georgia" w:cs="Times New Roman"/>
                <w:noProof/>
                <w:color w:val="344048"/>
              </w:rPr>
              <w:drawing>
                <wp:inline distT="0" distB="0" distL="0" distR="0" wp14:anchorId="60649840" wp14:editId="0E31AE0A">
                  <wp:extent cx="450211" cy="4267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216" cy="443786"/>
                          </a:xfrm>
                          <a:prstGeom prst="rect">
                            <a:avLst/>
                          </a:prstGeom>
                        </pic:spPr>
                      </pic:pic>
                    </a:graphicData>
                  </a:graphic>
                </wp:inline>
              </w:drawing>
            </w:r>
          </w:p>
          <w:p w14:paraId="1D0D94D5"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In the 1870s, many </w:t>
            </w:r>
            <w:r w:rsidRPr="008E5BC7">
              <w:rPr>
                <w:rFonts w:ascii="Georgia" w:eastAsia="Times New Roman" w:hAnsi="Georgia" w:cs="Times New Roman"/>
                <w:b/>
                <w:color w:val="344048"/>
                <w:u w:val="single"/>
              </w:rPr>
              <w:t>inventors</w:t>
            </w:r>
            <w:r w:rsidRPr="00390AE4">
              <w:rPr>
                <w:rFonts w:ascii="Georgia" w:eastAsia="Times New Roman" w:hAnsi="Georgia" w:cs="Times New Roman"/>
                <w:color w:val="344048"/>
              </w:rPr>
              <w:t xml:space="preserve"> were working on creating lighting </w:t>
            </w:r>
            <w:r>
              <w:rPr>
                <w:rFonts w:ascii="Georgia" w:eastAsia="Times New Roman" w:hAnsi="Georgia" w:cs="Times New Roman"/>
                <w:color w:val="344048"/>
              </w:rPr>
              <w:t>tools</w:t>
            </w:r>
            <w:r w:rsidRPr="00390AE4">
              <w:rPr>
                <w:rFonts w:ascii="Georgia" w:eastAsia="Times New Roman" w:hAnsi="Georgia" w:cs="Times New Roman"/>
                <w:color w:val="344048"/>
              </w:rPr>
              <w:t xml:space="preserve">, but until Edison became involved, </w:t>
            </w:r>
            <w:r>
              <w:rPr>
                <w:rFonts w:ascii="Georgia" w:eastAsia="Times New Roman" w:hAnsi="Georgia" w:cs="Times New Roman"/>
                <w:color w:val="344048"/>
              </w:rPr>
              <w:t>all people had was</w:t>
            </w:r>
            <w:r w:rsidRPr="00390AE4">
              <w:rPr>
                <w:rFonts w:ascii="Georgia" w:eastAsia="Times New Roman" w:hAnsi="Georgia" w:cs="Times New Roman"/>
                <w:color w:val="344048"/>
              </w:rPr>
              <w:t xml:space="preserve"> </w:t>
            </w:r>
            <w:r w:rsidRPr="00390AE4">
              <w:rPr>
                <w:rFonts w:ascii="Georgia" w:eastAsia="Times New Roman" w:hAnsi="Georgia" w:cs="Times New Roman"/>
                <w:color w:val="344048"/>
                <w:u w:val="single"/>
              </w:rPr>
              <w:t>electric arc lighting</w:t>
            </w:r>
            <w:r w:rsidRPr="00390AE4">
              <w:rPr>
                <w:rFonts w:ascii="Georgia" w:eastAsia="Times New Roman" w:hAnsi="Georgia" w:cs="Times New Roman"/>
                <w:color w:val="344048"/>
              </w:rPr>
              <w:t xml:space="preserve">. </w:t>
            </w:r>
            <w:r w:rsidRPr="00390AE4">
              <w:rPr>
                <w:rFonts w:ascii="Georgia" w:eastAsia="Times New Roman" w:hAnsi="Georgia" w:cs="Times New Roman"/>
                <w:noProof/>
                <w:color w:val="344048"/>
              </w:rPr>
              <w:drawing>
                <wp:inline distT="0" distB="0" distL="0" distR="0" wp14:anchorId="22EE607E" wp14:editId="2DF897B8">
                  <wp:extent cx="497840" cy="38808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6852" cy="395106"/>
                          </a:xfrm>
                          <a:prstGeom prst="rect">
                            <a:avLst/>
                          </a:prstGeom>
                        </pic:spPr>
                      </pic:pic>
                    </a:graphicData>
                  </a:graphic>
                </wp:inline>
              </w:drawing>
            </w:r>
          </w:p>
          <w:p w14:paraId="2D136BB3" w14:textId="77777777" w:rsidR="00690AA1" w:rsidRPr="00390AE4" w:rsidRDefault="00690AA1" w:rsidP="00C31E11">
            <w:pPr>
              <w:shd w:val="clear" w:color="auto" w:fill="FFFFFF"/>
              <w:spacing w:before="240" w:after="240"/>
              <w:rPr>
                <w:rFonts w:ascii="Georgia" w:eastAsia="Times New Roman" w:hAnsi="Georgia" w:cs="Times New Roman"/>
                <w:color w:val="344048"/>
              </w:rPr>
            </w:pPr>
            <w:r>
              <w:rPr>
                <w:rFonts w:ascii="Georgia" w:eastAsia="Times New Roman" w:hAnsi="Georgia" w:cs="Times New Roman"/>
                <w:noProof/>
                <w:color w:val="344048"/>
              </w:rPr>
              <mc:AlternateContent>
                <mc:Choice Requires="wps">
                  <w:drawing>
                    <wp:anchor distT="0" distB="0" distL="114300" distR="114300" simplePos="0" relativeHeight="251667456" behindDoc="0" locked="0" layoutInCell="1" allowOverlap="1" wp14:anchorId="34E12E6F" wp14:editId="3DBF21D4">
                      <wp:simplePos x="0" y="0"/>
                      <wp:positionH relativeFrom="column">
                        <wp:posOffset>1104265</wp:posOffset>
                      </wp:positionH>
                      <wp:positionV relativeFrom="paragraph">
                        <wp:posOffset>1339214</wp:posOffset>
                      </wp:positionV>
                      <wp:extent cx="1828800" cy="45719"/>
                      <wp:effectExtent l="0" t="25400" r="38100" b="69215"/>
                      <wp:wrapNone/>
                      <wp:docPr id="18" name="Straight Arrow Connector 18"/>
                      <wp:cNvGraphicFramePr/>
                      <a:graphic xmlns:a="http://schemas.openxmlformats.org/drawingml/2006/main">
                        <a:graphicData uri="http://schemas.microsoft.com/office/word/2010/wordprocessingShape">
                          <wps:wsp>
                            <wps:cNvCnPr/>
                            <wps:spPr>
                              <a:xfrm>
                                <a:off x="0" y="0"/>
                                <a:ext cx="1828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32DB9D" id="_x0000_t32" coordsize="21600,21600" o:spt="32" o:oned="t" path="m,l21600,21600e" filled="f">
                      <v:path arrowok="t" fillok="f" o:connecttype="none"/>
                      <o:lock v:ext="edit" shapetype="t"/>
                    </v:shapetype>
                    <v:shape id="Straight Arrow Connector 18" o:spid="_x0000_s1026" type="#_x0000_t32" style="position:absolute;margin-left:86.95pt;margin-top:105.45pt;width:2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" strokecolor="#4472c4 [3204]" strokeweight=".5pt">
                      <v:stroke endarrow="block" joinstyle="miter"/>
                    </v:shape>
                  </w:pict>
                </mc:Fallback>
              </mc:AlternateContent>
            </w:r>
            <w:r w:rsidRPr="00390AE4">
              <w:rPr>
                <w:rFonts w:ascii="Georgia" w:eastAsia="Times New Roman" w:hAnsi="Georgia" w:cs="Times New Roman"/>
                <w:color w:val="344048"/>
              </w:rPr>
              <w:t xml:space="preserve">This kind of lighting system was one in which lights were connected in a series </w:t>
            </w:r>
            <w:r w:rsidRPr="00390AE4">
              <w:rPr>
                <w:rFonts w:ascii="Georgia" w:eastAsia="Times New Roman" w:hAnsi="Georgia" w:cs="Times New Roman"/>
                <w:b/>
                <w:color w:val="344048"/>
                <w:u w:val="single"/>
              </w:rPr>
              <w:t>circuit</w:t>
            </w:r>
            <w:r>
              <w:rPr>
                <w:rFonts w:ascii="Georgia" w:eastAsia="Times New Roman" w:hAnsi="Georgia" w:cs="Times New Roman"/>
                <w:color w:val="344048"/>
              </w:rPr>
              <w:t xml:space="preserve">. </w:t>
            </w:r>
            <w:proofErr w:type="gramStart"/>
            <w:r>
              <w:rPr>
                <w:rFonts w:ascii="Georgia" w:eastAsia="Times New Roman" w:hAnsi="Georgia" w:cs="Times New Roman"/>
                <w:color w:val="344048"/>
              </w:rPr>
              <w:t>S</w:t>
            </w:r>
            <w:r w:rsidRPr="00390AE4">
              <w:rPr>
                <w:rFonts w:ascii="Georgia" w:eastAsia="Times New Roman" w:hAnsi="Georgia" w:cs="Times New Roman"/>
                <w:color w:val="344048"/>
              </w:rPr>
              <w:t>o</w:t>
            </w:r>
            <w:proofErr w:type="gramEnd"/>
            <w:r w:rsidRPr="00390AE4">
              <w:rPr>
                <w:rFonts w:ascii="Georgia" w:eastAsia="Times New Roman" w:hAnsi="Georgia" w:cs="Times New Roman"/>
                <w:color w:val="344048"/>
              </w:rPr>
              <w:t xml:space="preserve"> if one </w:t>
            </w:r>
            <w:r>
              <w:rPr>
                <w:rFonts w:ascii="Georgia" w:eastAsia="Times New Roman" w:hAnsi="Georgia" w:cs="Times New Roman"/>
                <w:color w:val="344048"/>
              </w:rPr>
              <w:t>light in the series stopped working</w:t>
            </w:r>
            <w:r w:rsidRPr="00390AE4">
              <w:rPr>
                <w:rFonts w:ascii="Georgia" w:eastAsia="Times New Roman" w:hAnsi="Georgia" w:cs="Times New Roman"/>
                <w:color w:val="344048"/>
              </w:rPr>
              <w:t xml:space="preserve">, the whole </w:t>
            </w:r>
            <w:r w:rsidRPr="00390AE4">
              <w:rPr>
                <w:rFonts w:ascii="Georgia" w:eastAsia="Times New Roman" w:hAnsi="Georgia" w:cs="Times New Roman"/>
                <w:b/>
                <w:color w:val="344048"/>
                <w:u w:val="single"/>
              </w:rPr>
              <w:t xml:space="preserve">circuit </w:t>
            </w:r>
            <w:r w:rsidRPr="00390AE4">
              <w:rPr>
                <w:rFonts w:ascii="Georgia" w:eastAsia="Times New Roman" w:hAnsi="Georgia" w:cs="Times New Roman"/>
                <w:color w:val="344048"/>
              </w:rPr>
              <w:t xml:space="preserve">failed. Edison boasted that he would create a safe, reliable, and inexpensive electric light that would replace gaslight and arc lighting. </w:t>
            </w:r>
            <w:r w:rsidRPr="00390AE4">
              <w:rPr>
                <w:rFonts w:ascii="Georgia" w:eastAsia="Times New Roman" w:hAnsi="Georgia" w:cs="Times New Roman"/>
                <w:noProof/>
                <w:color w:val="344048"/>
              </w:rPr>
              <w:drawing>
                <wp:inline distT="0" distB="0" distL="0" distR="0" wp14:anchorId="6881A31F" wp14:editId="505BC5AF">
                  <wp:extent cx="388574" cy="368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7960" cy="377196"/>
                          </a:xfrm>
                          <a:prstGeom prst="rect">
                            <a:avLst/>
                          </a:prstGeom>
                        </pic:spPr>
                      </pic:pic>
                    </a:graphicData>
                  </a:graphic>
                </wp:inline>
              </w:drawing>
            </w:r>
          </w:p>
        </w:tc>
        <w:tc>
          <w:tcPr>
            <w:tcW w:w="2425" w:type="dxa"/>
          </w:tcPr>
          <w:p w14:paraId="5D176DF8" w14:textId="77777777" w:rsidR="00690AA1" w:rsidRPr="00390AE4" w:rsidRDefault="00690AA1" w:rsidP="00C31E11">
            <w:pPr>
              <w:rPr>
                <w:sz w:val="22"/>
                <w:szCs w:val="22"/>
              </w:rPr>
            </w:pPr>
            <w:r w:rsidRPr="00390AE4">
              <w:rPr>
                <w:rFonts w:ascii="Helvetica Neue" w:eastAsia="Times New Roman" w:hAnsi="Helvetica Neue" w:cs="Times New Roman"/>
                <w:noProof/>
                <w:color w:val="344048"/>
                <w:kern w:val="36"/>
                <w:sz w:val="22"/>
                <w:szCs w:val="22"/>
              </w:rPr>
              <mc:AlternateContent>
                <mc:Choice Requires="wps">
                  <w:drawing>
                    <wp:anchor distT="0" distB="0" distL="114300" distR="114300" simplePos="0" relativeHeight="251664384" behindDoc="0" locked="0" layoutInCell="1" allowOverlap="1" wp14:anchorId="6BBBBA37" wp14:editId="1BE3C28C">
                      <wp:simplePos x="0" y="0"/>
                      <wp:positionH relativeFrom="column">
                        <wp:posOffset>-49530</wp:posOffset>
                      </wp:positionH>
                      <wp:positionV relativeFrom="paragraph">
                        <wp:posOffset>-1155700</wp:posOffset>
                      </wp:positionV>
                      <wp:extent cx="2296160" cy="1788160"/>
                      <wp:effectExtent l="0" t="0" r="15240" b="15240"/>
                      <wp:wrapNone/>
                      <wp:docPr id="16" name="Text Box 16"/>
                      <wp:cNvGraphicFramePr/>
                      <a:graphic xmlns:a="http://schemas.openxmlformats.org/drawingml/2006/main">
                        <a:graphicData uri="http://schemas.microsoft.com/office/word/2010/wordprocessingShape">
                          <wps:wsp>
                            <wps:cNvSpPr txBox="1"/>
                            <wps:spPr>
                              <a:xfrm>
                                <a:off x="0" y="0"/>
                                <a:ext cx="2296160" cy="1788160"/>
                              </a:xfrm>
                              <a:prstGeom prst="rect">
                                <a:avLst/>
                              </a:prstGeom>
                              <a:solidFill>
                                <a:schemeClr val="lt1"/>
                              </a:solidFill>
                              <a:ln w="6350">
                                <a:solidFill>
                                  <a:prstClr val="black"/>
                                </a:solidFill>
                              </a:ln>
                            </wps:spPr>
                            <wps:txbx>
                              <w:txbxContent>
                                <w:p w14:paraId="4C0FA7C8" w14:textId="77777777" w:rsidR="00690AA1" w:rsidRDefault="00690AA1" w:rsidP="00690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BA37" id="Text Box 16" o:spid="_x0000_s1030" type="#_x0000_t202" style="position:absolute;margin-left:-3.9pt;margin-top:-91pt;width:180.8pt;height:1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" fillcolor="white [3201]" strokeweight=".5pt">
                      <v:textbox>
                        <w:txbxContent>
                          <w:p w14:paraId="4C0FA7C8" w14:textId="77777777" w:rsidR="00690AA1" w:rsidRDefault="00690AA1" w:rsidP="00690AA1"/>
                        </w:txbxContent>
                      </v:textbox>
                    </v:shape>
                  </w:pict>
                </mc:Fallback>
              </mc:AlternateContent>
            </w:r>
          </w:p>
          <w:p w14:paraId="66E2A8EB" w14:textId="77777777" w:rsidR="00690AA1" w:rsidRPr="00390AE4" w:rsidRDefault="00690AA1" w:rsidP="00C31E11">
            <w:pPr>
              <w:rPr>
                <w:sz w:val="22"/>
                <w:szCs w:val="22"/>
              </w:rPr>
            </w:pPr>
          </w:p>
          <w:p w14:paraId="207739CE" w14:textId="77777777" w:rsidR="00690AA1" w:rsidRPr="00390AE4" w:rsidRDefault="00690AA1" w:rsidP="00C31E11">
            <w:pPr>
              <w:rPr>
                <w:sz w:val="22"/>
                <w:szCs w:val="22"/>
              </w:rPr>
            </w:pPr>
          </w:p>
          <w:p w14:paraId="18F16609" w14:textId="77777777" w:rsidR="00690AA1" w:rsidRPr="00390AE4" w:rsidRDefault="00690AA1" w:rsidP="00C31E11">
            <w:pPr>
              <w:rPr>
                <w:sz w:val="22"/>
                <w:szCs w:val="22"/>
              </w:rPr>
            </w:pPr>
          </w:p>
          <w:p w14:paraId="7FE424B5" w14:textId="77777777" w:rsidR="00690AA1" w:rsidRPr="000B189F" w:rsidRDefault="00690AA1" w:rsidP="00C31E11">
            <w:pPr>
              <w:rPr>
                <w:b/>
                <w:sz w:val="22"/>
                <w:szCs w:val="22"/>
              </w:rPr>
            </w:pPr>
            <w:r w:rsidRPr="000B189F">
              <w:rPr>
                <w:b/>
                <w:sz w:val="22"/>
                <w:szCs w:val="22"/>
              </w:rPr>
              <w:t>Draw a picture of what life would be like without electricity</w:t>
            </w:r>
          </w:p>
          <w:p w14:paraId="6E6131DB" w14:textId="77777777" w:rsidR="00690AA1" w:rsidRPr="00390AE4" w:rsidRDefault="00690AA1" w:rsidP="00C31E11">
            <w:pPr>
              <w:rPr>
                <w:sz w:val="22"/>
                <w:szCs w:val="22"/>
              </w:rPr>
            </w:pPr>
          </w:p>
          <w:p w14:paraId="21C29360" w14:textId="77777777" w:rsidR="00690AA1" w:rsidRDefault="00690AA1" w:rsidP="00C31E11">
            <w:pPr>
              <w:rPr>
                <w:sz w:val="22"/>
                <w:szCs w:val="22"/>
              </w:rPr>
            </w:pPr>
          </w:p>
          <w:p w14:paraId="409C843F" w14:textId="77777777" w:rsidR="00690AA1" w:rsidRDefault="00690AA1" w:rsidP="00C31E11">
            <w:pPr>
              <w:rPr>
                <w:sz w:val="22"/>
                <w:szCs w:val="22"/>
              </w:rPr>
            </w:pPr>
          </w:p>
          <w:p w14:paraId="4F8A2B78" w14:textId="77777777" w:rsidR="00690AA1" w:rsidRPr="00390AE4" w:rsidRDefault="00690AA1" w:rsidP="00C31E11">
            <w:pPr>
              <w:rPr>
                <w:sz w:val="22"/>
                <w:szCs w:val="22"/>
              </w:rPr>
            </w:pPr>
            <w:r w:rsidRPr="00390AE4">
              <w:rPr>
                <w:sz w:val="22"/>
                <w:szCs w:val="22"/>
              </w:rPr>
              <w:t>Look for the definition for arc lighting in the next sentence.</w:t>
            </w:r>
          </w:p>
          <w:p w14:paraId="02B2787C" w14:textId="77777777" w:rsidR="00690AA1" w:rsidRPr="00390AE4" w:rsidRDefault="00690AA1" w:rsidP="00C31E11">
            <w:pPr>
              <w:rPr>
                <w:i/>
                <w:sz w:val="22"/>
                <w:szCs w:val="22"/>
              </w:rPr>
            </w:pPr>
          </w:p>
          <w:p w14:paraId="13C4D104" w14:textId="77777777" w:rsidR="00690AA1" w:rsidRPr="00390AE4" w:rsidRDefault="00690AA1" w:rsidP="00C31E11">
            <w:pPr>
              <w:rPr>
                <w:i/>
                <w:sz w:val="22"/>
                <w:szCs w:val="22"/>
              </w:rPr>
            </w:pPr>
          </w:p>
          <w:p w14:paraId="00934121" w14:textId="77777777" w:rsidR="00690AA1" w:rsidRPr="00390AE4" w:rsidRDefault="00690AA1" w:rsidP="00C31E11">
            <w:pPr>
              <w:rPr>
                <w:i/>
                <w:sz w:val="22"/>
                <w:szCs w:val="22"/>
              </w:rPr>
            </w:pPr>
          </w:p>
          <w:p w14:paraId="2C363BB9" w14:textId="77777777" w:rsidR="00690AA1" w:rsidRPr="00390AE4" w:rsidRDefault="00690AA1" w:rsidP="00C31E11">
            <w:pPr>
              <w:rPr>
                <w:sz w:val="22"/>
                <w:szCs w:val="22"/>
              </w:rPr>
            </w:pPr>
          </w:p>
          <w:p w14:paraId="379DEC8B" w14:textId="77777777" w:rsidR="00690AA1" w:rsidRPr="00390AE4" w:rsidRDefault="00690AA1" w:rsidP="00C31E11">
            <w:pPr>
              <w:rPr>
                <w:sz w:val="22"/>
                <w:szCs w:val="22"/>
              </w:rPr>
            </w:pPr>
          </w:p>
          <w:p w14:paraId="408868A6" w14:textId="77777777" w:rsidR="00690AA1" w:rsidRPr="00390AE4" w:rsidRDefault="00690AA1" w:rsidP="00C31E11">
            <w:pPr>
              <w:rPr>
                <w:sz w:val="22"/>
                <w:szCs w:val="22"/>
              </w:rPr>
            </w:pPr>
            <w:r w:rsidRPr="00390AE4">
              <w:rPr>
                <w:sz w:val="22"/>
                <w:szCs w:val="22"/>
              </w:rPr>
              <w:t>What is arc lighting and why does Edison want to replace it?</w:t>
            </w:r>
          </w:p>
        </w:tc>
      </w:tr>
      <w:tr w:rsidR="00690AA1" w14:paraId="4A5D9AA5" w14:textId="77777777" w:rsidTr="00C31E11">
        <w:tc>
          <w:tcPr>
            <w:tcW w:w="1710" w:type="dxa"/>
          </w:tcPr>
          <w:p w14:paraId="0A6CA9CC" w14:textId="77777777" w:rsidR="00690AA1" w:rsidRDefault="00690AA1" w:rsidP="00C31E11">
            <w:pPr>
              <w:rPr>
                <w:sz w:val="22"/>
                <w:szCs w:val="22"/>
              </w:rPr>
            </w:pPr>
          </w:p>
          <w:p w14:paraId="05BAA7AB" w14:textId="77777777" w:rsidR="00690AA1" w:rsidRDefault="00690AA1" w:rsidP="00C31E11">
            <w:pPr>
              <w:rPr>
                <w:sz w:val="22"/>
                <w:szCs w:val="22"/>
              </w:rPr>
            </w:pPr>
          </w:p>
          <w:p w14:paraId="64BEF335" w14:textId="77777777" w:rsidR="00690AA1" w:rsidRPr="00390AE4" w:rsidRDefault="00690AA1" w:rsidP="00C31E11">
            <w:pPr>
              <w:rPr>
                <w:sz w:val="22"/>
                <w:szCs w:val="22"/>
              </w:rPr>
            </w:pPr>
            <w:r>
              <w:rPr>
                <w:i/>
                <w:sz w:val="22"/>
                <w:szCs w:val="22"/>
              </w:rPr>
              <w:t>G</w:t>
            </w:r>
            <w:r w:rsidRPr="00390AE4">
              <w:rPr>
                <w:i/>
                <w:sz w:val="22"/>
                <w:szCs w:val="22"/>
              </w:rPr>
              <w:t>lowing light from heat</w:t>
            </w:r>
          </w:p>
        </w:tc>
        <w:tc>
          <w:tcPr>
            <w:tcW w:w="5670" w:type="dxa"/>
          </w:tcPr>
          <w:p w14:paraId="0C8518EA" w14:textId="77777777" w:rsidR="00690AA1" w:rsidRPr="00390AE4" w:rsidRDefault="00690AA1" w:rsidP="00C31E11"/>
          <w:p w14:paraId="6919889F" w14:textId="77777777" w:rsidR="00690AA1" w:rsidRPr="00390AE4" w:rsidRDefault="00690AA1" w:rsidP="00C31E11">
            <w:pPr>
              <w:rPr>
                <w:rFonts w:ascii="Times New Roman" w:eastAsia="Times New Roman" w:hAnsi="Times New Roman" w:cs="Times New Roman"/>
              </w:rPr>
            </w:pPr>
            <w:r w:rsidRPr="00390AE4">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0BAB445D" wp14:editId="446A4C8C">
                      <wp:simplePos x="0" y="0"/>
                      <wp:positionH relativeFrom="column">
                        <wp:posOffset>1183640</wp:posOffset>
                      </wp:positionH>
                      <wp:positionV relativeFrom="paragraph">
                        <wp:posOffset>119380</wp:posOffset>
                      </wp:positionV>
                      <wp:extent cx="2164080" cy="1076960"/>
                      <wp:effectExtent l="0" t="0" r="7620" b="15240"/>
                      <wp:wrapNone/>
                      <wp:docPr id="17" name="Text Box 17"/>
                      <wp:cNvGraphicFramePr/>
                      <a:graphic xmlns:a="http://schemas.openxmlformats.org/drawingml/2006/main">
                        <a:graphicData uri="http://schemas.microsoft.com/office/word/2010/wordprocessingShape">
                          <wps:wsp>
                            <wps:cNvSpPr txBox="1"/>
                            <wps:spPr>
                              <a:xfrm>
                                <a:off x="0" y="0"/>
                                <a:ext cx="2164080" cy="1076960"/>
                              </a:xfrm>
                              <a:prstGeom prst="rect">
                                <a:avLst/>
                              </a:prstGeom>
                              <a:solidFill>
                                <a:schemeClr val="lt1"/>
                              </a:solidFill>
                              <a:ln w="6350">
                                <a:solidFill>
                                  <a:prstClr val="black"/>
                                </a:solidFill>
                              </a:ln>
                            </wps:spPr>
                            <wps:txbx>
                              <w:txbxContent>
                                <w:p w14:paraId="34A8C039" w14:textId="77777777" w:rsidR="00690AA1" w:rsidRDefault="00690AA1" w:rsidP="00690AA1">
                                  <w:r w:rsidRPr="00300C94">
                                    <w:rPr>
                                      <w:rFonts w:ascii="Times New Roman" w:eastAsia="Times New Roman" w:hAnsi="Times New Roman" w:cs="Times New Roman"/>
                                      <w:i/>
                                      <w:iCs/>
                                      <w:color w:val="344048"/>
                                    </w:rPr>
                                    <w:t xml:space="preserve">Thomas Edison in 1878, about the time he was working on the </w:t>
                                  </w:r>
                                  <w:r w:rsidRPr="00300C94">
                                    <w:rPr>
                                      <w:rFonts w:ascii="Times New Roman" w:eastAsia="Times New Roman" w:hAnsi="Times New Roman" w:cs="Times New Roman"/>
                                      <w:b/>
                                      <w:i/>
                                      <w:iCs/>
                                      <w:color w:val="344048"/>
                                      <w:u w:val="single"/>
                                    </w:rPr>
                                    <w:t>incandescent</w:t>
                                  </w:r>
                                  <w:r w:rsidRPr="00300C94">
                                    <w:rPr>
                                      <w:rFonts w:ascii="Times New Roman" w:eastAsia="Times New Roman" w:hAnsi="Times New Roman" w:cs="Times New Roman"/>
                                      <w:i/>
                                      <w:iCs/>
                                      <w:color w:val="344048"/>
                                    </w:rPr>
                                    <w:t xml:space="preserve"> electric lighting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445D" id="Text Box 17" o:spid="_x0000_s1031" type="#_x0000_t202" style="position:absolute;margin-left:93.2pt;margin-top:9.4pt;width:170.4pt;height:8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" fillcolor="white [3201]" strokeweight=".5pt">
                      <v:textbox>
                        <w:txbxContent>
                          <w:p w14:paraId="34A8C039" w14:textId="77777777" w:rsidR="00690AA1" w:rsidRDefault="00690AA1" w:rsidP="00690AA1">
                            <w:r w:rsidRPr="00300C94">
                              <w:rPr>
                                <w:rFonts w:ascii="Times New Roman" w:eastAsia="Times New Roman" w:hAnsi="Times New Roman" w:cs="Times New Roman"/>
                                <w:i/>
                                <w:iCs/>
                                <w:color w:val="344048"/>
                              </w:rPr>
                              <w:t xml:space="preserve">Thomas Edison in 1878, about the time he was working on the </w:t>
                            </w:r>
                            <w:r w:rsidRPr="00300C94">
                              <w:rPr>
                                <w:rFonts w:ascii="Times New Roman" w:eastAsia="Times New Roman" w:hAnsi="Times New Roman" w:cs="Times New Roman"/>
                                <w:b/>
                                <w:i/>
                                <w:iCs/>
                                <w:color w:val="344048"/>
                                <w:u w:val="single"/>
                              </w:rPr>
                              <w:t>incandescent</w:t>
                            </w:r>
                            <w:r w:rsidRPr="00300C94">
                              <w:rPr>
                                <w:rFonts w:ascii="Times New Roman" w:eastAsia="Times New Roman" w:hAnsi="Times New Roman" w:cs="Times New Roman"/>
                                <w:i/>
                                <w:iCs/>
                                <w:color w:val="344048"/>
                              </w:rPr>
                              <w:t xml:space="preserve"> electric lighting system</w:t>
                            </w:r>
                          </w:p>
                        </w:txbxContent>
                      </v:textbox>
                    </v:shape>
                  </w:pict>
                </mc:Fallback>
              </mc:AlternateContent>
            </w:r>
            <w:r w:rsidRPr="00390AE4">
              <w:rPr>
                <w:rFonts w:ascii="Times New Roman" w:eastAsia="Times New Roman" w:hAnsi="Times New Roman" w:cs="Times New Roman"/>
              </w:rPr>
              <w:fldChar w:fldCharType="begin"/>
            </w:r>
            <w:r w:rsidRPr="00390AE4">
              <w:rPr>
                <w:rFonts w:ascii="Times New Roman" w:eastAsia="Times New Roman" w:hAnsi="Times New Roman" w:cs="Times New Roman"/>
              </w:rPr>
              <w:instrText xml:space="preserve"> INCLUDEPICTURE "https://dnmkr7tf85gze.cloudfront.net/CACHE/images/media/image/9eaf183074964a11948d053305851097/b559a305f9d51a84d586b7083dcc3aa0.jpg" \* MERGEFORMATINET </w:instrText>
            </w:r>
            <w:r w:rsidRPr="00390AE4">
              <w:rPr>
                <w:rFonts w:ascii="Times New Roman" w:eastAsia="Times New Roman" w:hAnsi="Times New Roman" w:cs="Times New Roman"/>
              </w:rPr>
              <w:fldChar w:fldCharType="separate"/>
            </w:r>
            <w:r w:rsidRPr="00390AE4">
              <w:rPr>
                <w:rFonts w:ascii="Times New Roman" w:eastAsia="Times New Roman" w:hAnsi="Times New Roman" w:cs="Times New Roman"/>
                <w:noProof/>
              </w:rPr>
              <w:drawing>
                <wp:inline distT="0" distB="0" distL="0" distR="0" wp14:anchorId="3D076981" wp14:editId="6067611D">
                  <wp:extent cx="1024129" cy="1422400"/>
                  <wp:effectExtent l="0" t="0" r="5080" b="0"/>
                  <wp:docPr id="24" name="Picture 24" descr="Thomas Edison portrait thomas edison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Edison portrait thomas edison portra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893" cy="1429017"/>
                          </a:xfrm>
                          <a:prstGeom prst="rect">
                            <a:avLst/>
                          </a:prstGeom>
                          <a:noFill/>
                          <a:ln>
                            <a:noFill/>
                          </a:ln>
                        </pic:spPr>
                      </pic:pic>
                    </a:graphicData>
                  </a:graphic>
                </wp:inline>
              </w:drawing>
            </w:r>
            <w:r w:rsidRPr="00390AE4">
              <w:rPr>
                <w:rFonts w:ascii="Times New Roman" w:eastAsia="Times New Roman" w:hAnsi="Times New Roman" w:cs="Times New Roman"/>
              </w:rPr>
              <w:fldChar w:fldCharType="end"/>
            </w:r>
            <w:r w:rsidRPr="00390AE4">
              <w:rPr>
                <w:rFonts w:ascii="Times New Roman" w:eastAsia="Times New Roman" w:hAnsi="Times New Roman" w:cs="Times New Roman"/>
                <w:i/>
                <w:iCs/>
                <w:color w:val="344048"/>
              </w:rPr>
              <w:t xml:space="preserve"> </w:t>
            </w:r>
          </w:p>
        </w:tc>
        <w:tc>
          <w:tcPr>
            <w:tcW w:w="2425" w:type="dxa"/>
          </w:tcPr>
          <w:p w14:paraId="139B1DC5" w14:textId="77777777" w:rsidR="00690AA1" w:rsidRPr="00390AE4" w:rsidRDefault="00690AA1" w:rsidP="00C31E11">
            <w:pPr>
              <w:rPr>
                <w:sz w:val="22"/>
                <w:szCs w:val="22"/>
              </w:rPr>
            </w:pPr>
          </w:p>
          <w:p w14:paraId="40D1D885" w14:textId="77777777" w:rsidR="00690AA1" w:rsidRPr="00390AE4" w:rsidRDefault="00690AA1" w:rsidP="00C31E11">
            <w:pPr>
              <w:rPr>
                <w:sz w:val="22"/>
                <w:szCs w:val="22"/>
              </w:rPr>
            </w:pPr>
          </w:p>
          <w:p w14:paraId="4D6C4ADF" w14:textId="77777777" w:rsidR="00690AA1" w:rsidRPr="00390AE4" w:rsidRDefault="00690AA1" w:rsidP="00C31E11">
            <w:pPr>
              <w:rPr>
                <w:sz w:val="22"/>
                <w:szCs w:val="22"/>
              </w:rPr>
            </w:pPr>
          </w:p>
          <w:p w14:paraId="4E811DB5" w14:textId="77777777" w:rsidR="00690AA1" w:rsidRPr="00390AE4" w:rsidRDefault="00690AA1" w:rsidP="00C31E11">
            <w:pPr>
              <w:rPr>
                <w:sz w:val="22"/>
                <w:szCs w:val="22"/>
              </w:rPr>
            </w:pPr>
          </w:p>
        </w:tc>
      </w:tr>
      <w:tr w:rsidR="00690AA1" w14:paraId="46869F69" w14:textId="77777777" w:rsidTr="00C31E11">
        <w:tc>
          <w:tcPr>
            <w:tcW w:w="1710" w:type="dxa"/>
          </w:tcPr>
          <w:p w14:paraId="04028962" w14:textId="77777777" w:rsidR="00690AA1" w:rsidRDefault="00690AA1" w:rsidP="00C31E11">
            <w:pPr>
              <w:shd w:val="clear" w:color="auto" w:fill="FFFFFF"/>
              <w:spacing w:before="240" w:after="240"/>
              <w:rPr>
                <w:rFonts w:ascii="Georgia" w:eastAsia="Times New Roman" w:hAnsi="Georgia" w:cs="Times New Roman"/>
                <w:color w:val="344048"/>
                <w:sz w:val="22"/>
                <w:szCs w:val="22"/>
              </w:rPr>
            </w:pPr>
          </w:p>
          <w:p w14:paraId="705D151E" w14:textId="77777777" w:rsidR="00690AA1" w:rsidRDefault="00690AA1" w:rsidP="00C31E11">
            <w:pPr>
              <w:shd w:val="clear" w:color="auto" w:fill="FFFFFF"/>
              <w:spacing w:before="240" w:after="240"/>
              <w:rPr>
                <w:rFonts w:ascii="Georgia" w:eastAsia="Times New Roman" w:hAnsi="Georgia" w:cs="Times New Roman"/>
                <w:color w:val="344048"/>
                <w:sz w:val="22"/>
                <w:szCs w:val="22"/>
              </w:rPr>
            </w:pPr>
          </w:p>
          <w:p w14:paraId="3E0019A8" w14:textId="77777777" w:rsidR="00690AA1" w:rsidRDefault="00690AA1" w:rsidP="00C31E11">
            <w:pPr>
              <w:shd w:val="clear" w:color="auto" w:fill="FFFFFF"/>
              <w:spacing w:before="240" w:after="240"/>
              <w:rPr>
                <w:rFonts w:ascii="Georgia" w:eastAsia="Times New Roman" w:hAnsi="Georgia" w:cs="Times New Roman"/>
                <w:color w:val="344048"/>
                <w:sz w:val="22"/>
                <w:szCs w:val="22"/>
              </w:rPr>
            </w:pPr>
          </w:p>
          <w:p w14:paraId="24E52251" w14:textId="77777777" w:rsidR="00690AA1" w:rsidRDefault="00690AA1" w:rsidP="00C31E11">
            <w:pPr>
              <w:shd w:val="clear" w:color="auto" w:fill="FFFFFF"/>
              <w:spacing w:before="240" w:after="240"/>
              <w:rPr>
                <w:rFonts w:ascii="Georgia" w:eastAsia="Times New Roman" w:hAnsi="Georgia" w:cs="Times New Roman"/>
                <w:color w:val="344048"/>
                <w:sz w:val="22"/>
                <w:szCs w:val="22"/>
              </w:rPr>
            </w:pPr>
          </w:p>
          <w:p w14:paraId="05624091" w14:textId="77777777" w:rsidR="00690AA1" w:rsidRDefault="00690AA1" w:rsidP="00C31E11">
            <w:pPr>
              <w:shd w:val="clear" w:color="auto" w:fill="FFFFFF"/>
              <w:spacing w:before="240" w:after="240"/>
              <w:rPr>
                <w:rFonts w:ascii="Georgia" w:eastAsia="Times New Roman" w:hAnsi="Georgia" w:cs="Times New Roman"/>
                <w:color w:val="344048"/>
                <w:sz w:val="22"/>
                <w:szCs w:val="22"/>
              </w:rPr>
            </w:pPr>
          </w:p>
          <w:p w14:paraId="2553A490"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r w:rsidRPr="00821323">
              <w:rPr>
                <w:rFonts w:ascii="Georgia" w:eastAsia="Times New Roman" w:hAnsi="Georgia" w:cs="Times New Roman"/>
                <w:noProof/>
                <w:color w:val="344048"/>
                <w:sz w:val="22"/>
                <w:szCs w:val="22"/>
              </w:rPr>
              <w:lastRenderedPageBreak/>
              <w:drawing>
                <wp:inline distT="0" distB="0" distL="0" distR="0" wp14:anchorId="79057AE9" wp14:editId="624933A1">
                  <wp:extent cx="1070021" cy="1290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73952" cy="1295061"/>
                          </a:xfrm>
                          <a:prstGeom prst="rect">
                            <a:avLst/>
                          </a:prstGeom>
                        </pic:spPr>
                      </pic:pic>
                    </a:graphicData>
                  </a:graphic>
                </wp:inline>
              </w:drawing>
            </w:r>
          </w:p>
        </w:tc>
        <w:tc>
          <w:tcPr>
            <w:tcW w:w="5670" w:type="dxa"/>
          </w:tcPr>
          <w:p w14:paraId="14DCF065" w14:textId="77777777" w:rsidR="00690AA1"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lastRenderedPageBreak/>
              <w:t xml:space="preserve">On December 31, 1879, after years of work and thousands of experiments, Edison gave the first public demonstration of the </w:t>
            </w:r>
            <w:r w:rsidRPr="00390AE4">
              <w:rPr>
                <w:rFonts w:ascii="Georgia" w:eastAsia="Times New Roman" w:hAnsi="Georgia" w:cs="Times New Roman"/>
                <w:b/>
                <w:color w:val="344048"/>
                <w:u w:val="single"/>
              </w:rPr>
              <w:t xml:space="preserve">incandescent </w:t>
            </w:r>
            <w:r w:rsidRPr="00390AE4">
              <w:rPr>
                <w:rFonts w:ascii="Georgia" w:eastAsia="Times New Roman" w:hAnsi="Georgia" w:cs="Times New Roman"/>
                <w:color w:val="344048"/>
              </w:rPr>
              <w:t xml:space="preserve">light bulb at his laboratory in Menlo Park, New Jersey. </w:t>
            </w:r>
          </w:p>
          <w:p w14:paraId="7AFF227D" w14:textId="77777777" w:rsidR="00690AA1" w:rsidRDefault="00690AA1" w:rsidP="00C31E11">
            <w:pPr>
              <w:shd w:val="clear" w:color="auto" w:fill="FFFFFF"/>
              <w:spacing w:before="240" w:after="240"/>
              <w:rPr>
                <w:rFonts w:ascii="Georgia" w:eastAsia="Times New Roman" w:hAnsi="Georgia" w:cs="Times New Roman"/>
                <w:color w:val="344048"/>
              </w:rPr>
            </w:pPr>
            <w:r>
              <w:rPr>
                <w:rFonts w:ascii="Georgia" w:eastAsia="Times New Roman" w:hAnsi="Georgia" w:cs="Times New Roman"/>
                <w:noProof/>
                <w:color w:val="344048"/>
              </w:rPr>
              <mc:AlternateContent>
                <mc:Choice Requires="wps">
                  <w:drawing>
                    <wp:anchor distT="0" distB="0" distL="114300" distR="114300" simplePos="0" relativeHeight="251666432" behindDoc="0" locked="0" layoutInCell="1" allowOverlap="1" wp14:anchorId="2D4E926A" wp14:editId="3A53A7B4">
                      <wp:simplePos x="0" y="0"/>
                      <wp:positionH relativeFrom="column">
                        <wp:posOffset>494665</wp:posOffset>
                      </wp:positionH>
                      <wp:positionV relativeFrom="paragraph">
                        <wp:posOffset>85726</wp:posOffset>
                      </wp:positionV>
                      <wp:extent cx="2326640" cy="50800"/>
                      <wp:effectExtent l="0" t="63500" r="0" b="38100"/>
                      <wp:wrapNone/>
                      <wp:docPr id="19" name="Straight Arrow Connector 19"/>
                      <wp:cNvGraphicFramePr/>
                      <a:graphic xmlns:a="http://schemas.openxmlformats.org/drawingml/2006/main">
                        <a:graphicData uri="http://schemas.microsoft.com/office/word/2010/wordprocessingShape">
                          <wps:wsp>
                            <wps:cNvCnPr/>
                            <wps:spPr>
                              <a:xfrm flipV="1">
                                <a:off x="0" y="0"/>
                                <a:ext cx="2326640" cy="5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8A3C1" id="Straight Arrow Connector 19" o:spid="_x0000_s1026" type="#_x0000_t32" style="position:absolute;margin-left:38.95pt;margin-top:6.75pt;width:183.2pt;height: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" strokecolor="#4472c4 [3204]" strokeweight=".5pt">
                      <v:stroke endarrow="block" joinstyle="miter"/>
                    </v:shape>
                  </w:pict>
                </mc:Fallback>
              </mc:AlternateContent>
            </w:r>
            <w:r w:rsidRPr="00390AE4">
              <w:rPr>
                <w:rFonts w:ascii="Georgia" w:eastAsia="Times New Roman" w:hAnsi="Georgia" w:cs="Times New Roman"/>
                <w:noProof/>
                <w:color w:val="344048"/>
              </w:rPr>
              <w:drawing>
                <wp:inline distT="0" distB="0" distL="0" distR="0" wp14:anchorId="36556AE6" wp14:editId="05F2D07A">
                  <wp:extent cx="497840" cy="38808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6852" cy="395106"/>
                          </a:xfrm>
                          <a:prstGeom prst="rect">
                            <a:avLst/>
                          </a:prstGeom>
                        </pic:spPr>
                      </pic:pic>
                    </a:graphicData>
                  </a:graphic>
                </wp:inline>
              </w:drawing>
            </w:r>
          </w:p>
          <w:p w14:paraId="28DB0069"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lastRenderedPageBreak/>
              <w:t xml:space="preserve">An incandescent light has a </w:t>
            </w:r>
            <w:r w:rsidRPr="00390AE4">
              <w:rPr>
                <w:rFonts w:ascii="Georgia" w:eastAsia="Times New Roman" w:hAnsi="Georgia" w:cs="Times New Roman"/>
                <w:i/>
                <w:color w:val="344048"/>
              </w:rPr>
              <w:t>thread-like object</w:t>
            </w:r>
            <w:r w:rsidRPr="00390AE4">
              <w:rPr>
                <w:rFonts w:ascii="Georgia" w:eastAsia="Times New Roman" w:hAnsi="Georgia" w:cs="Times New Roman"/>
                <w:color w:val="344048"/>
              </w:rPr>
              <w:t xml:space="preserve">, or </w:t>
            </w:r>
            <w:r w:rsidRPr="00390AE4">
              <w:rPr>
                <w:rFonts w:ascii="Georgia" w:eastAsia="Times New Roman" w:hAnsi="Georgia" w:cs="Times New Roman"/>
                <w:color w:val="344048"/>
                <w:u w:val="single"/>
              </w:rPr>
              <w:t>filament,</w:t>
            </w:r>
            <w:r w:rsidRPr="00390AE4">
              <w:rPr>
                <w:rFonts w:ascii="Georgia" w:eastAsia="Times New Roman" w:hAnsi="Georgia" w:cs="Times New Roman"/>
                <w:color w:val="344048"/>
              </w:rPr>
              <w:t xml:space="preserve"> </w:t>
            </w:r>
            <w:r w:rsidRPr="00390AE4">
              <w:rPr>
                <w:rFonts w:ascii="Georgia" w:eastAsia="Times New Roman" w:hAnsi="Georgia" w:cs="Times New Roman"/>
                <w:i/>
                <w:color w:val="344048"/>
              </w:rPr>
              <w:t>that gives off light when heated</w:t>
            </w:r>
            <w:r w:rsidRPr="00390AE4">
              <w:rPr>
                <w:rFonts w:ascii="Georgia" w:eastAsia="Times New Roman" w:hAnsi="Georgia" w:cs="Times New Roman"/>
                <w:color w:val="344048"/>
              </w:rPr>
              <w:t>.</w:t>
            </w:r>
            <w:r w:rsidRPr="00390AE4">
              <w:rPr>
                <w:rFonts w:ascii="Georgia" w:eastAsia="Times New Roman" w:hAnsi="Georgia" w:cs="Times New Roman"/>
                <w:noProof/>
                <w:color w:val="344048"/>
              </w:rPr>
              <w:t xml:space="preserve"> </w:t>
            </w:r>
            <w:r w:rsidRPr="00390AE4">
              <w:rPr>
                <w:rFonts w:ascii="Georgia" w:eastAsia="Times New Roman" w:hAnsi="Georgia" w:cs="Times New Roman"/>
                <w:noProof/>
                <w:color w:val="344048"/>
              </w:rPr>
              <w:drawing>
                <wp:inline distT="0" distB="0" distL="0" distR="0" wp14:anchorId="4F348068" wp14:editId="2C2EF671">
                  <wp:extent cx="396613" cy="3759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244" cy="385049"/>
                          </a:xfrm>
                          <a:prstGeom prst="rect">
                            <a:avLst/>
                          </a:prstGeom>
                        </pic:spPr>
                      </pic:pic>
                    </a:graphicData>
                  </a:graphic>
                </wp:inline>
              </w:drawing>
            </w:r>
          </w:p>
          <w:p w14:paraId="74AB7E4E"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 It is run by an electric current. </w:t>
            </w:r>
          </w:p>
        </w:tc>
        <w:tc>
          <w:tcPr>
            <w:tcW w:w="2425" w:type="dxa"/>
          </w:tcPr>
          <w:p w14:paraId="72195F15" w14:textId="77777777" w:rsidR="00690AA1" w:rsidRPr="00390AE4" w:rsidRDefault="00690AA1" w:rsidP="00C31E11">
            <w:pPr>
              <w:rPr>
                <w:sz w:val="22"/>
                <w:szCs w:val="22"/>
              </w:rPr>
            </w:pPr>
          </w:p>
          <w:p w14:paraId="5261A66F" w14:textId="77777777" w:rsidR="00690AA1" w:rsidRPr="00390AE4" w:rsidRDefault="00690AA1" w:rsidP="00C31E11">
            <w:pPr>
              <w:rPr>
                <w:sz w:val="22"/>
                <w:szCs w:val="22"/>
              </w:rPr>
            </w:pPr>
          </w:p>
          <w:p w14:paraId="073AC945" w14:textId="77777777" w:rsidR="00690AA1" w:rsidRPr="00390AE4" w:rsidRDefault="00690AA1" w:rsidP="00C31E11">
            <w:pPr>
              <w:rPr>
                <w:sz w:val="22"/>
                <w:szCs w:val="22"/>
              </w:rPr>
            </w:pPr>
          </w:p>
          <w:p w14:paraId="7548007B" w14:textId="77777777" w:rsidR="00690AA1" w:rsidRPr="00390AE4" w:rsidRDefault="00690AA1" w:rsidP="00C31E11">
            <w:pPr>
              <w:rPr>
                <w:sz w:val="22"/>
                <w:szCs w:val="22"/>
              </w:rPr>
            </w:pPr>
          </w:p>
          <w:p w14:paraId="66475329" w14:textId="77777777" w:rsidR="00690AA1" w:rsidRPr="00390AE4" w:rsidRDefault="00690AA1" w:rsidP="00C31E11">
            <w:pPr>
              <w:rPr>
                <w:i/>
                <w:sz w:val="22"/>
                <w:szCs w:val="22"/>
              </w:rPr>
            </w:pPr>
          </w:p>
          <w:p w14:paraId="594E3C10" w14:textId="77777777" w:rsidR="00690AA1" w:rsidRDefault="00690AA1" w:rsidP="00C31E11">
            <w:pPr>
              <w:rPr>
                <w:i/>
                <w:sz w:val="22"/>
                <w:szCs w:val="22"/>
              </w:rPr>
            </w:pPr>
          </w:p>
          <w:p w14:paraId="2963086E" w14:textId="77777777" w:rsidR="00690AA1" w:rsidRPr="00681C99" w:rsidRDefault="00690AA1" w:rsidP="00C31E11">
            <w:pPr>
              <w:rPr>
                <w:sz w:val="22"/>
                <w:szCs w:val="22"/>
              </w:rPr>
            </w:pPr>
            <w:r w:rsidRPr="00681C99">
              <w:rPr>
                <w:sz w:val="22"/>
                <w:szCs w:val="22"/>
              </w:rPr>
              <w:t xml:space="preserve">Look for the definition of </w:t>
            </w:r>
            <w:r w:rsidRPr="00681C99">
              <w:rPr>
                <w:b/>
                <w:sz w:val="22"/>
                <w:szCs w:val="22"/>
                <w:u w:val="single"/>
              </w:rPr>
              <w:t>filament</w:t>
            </w:r>
            <w:r w:rsidRPr="00681C99">
              <w:rPr>
                <w:sz w:val="22"/>
                <w:szCs w:val="22"/>
              </w:rPr>
              <w:t xml:space="preserve"> in the next sentence</w:t>
            </w:r>
          </w:p>
          <w:p w14:paraId="57473CE6" w14:textId="77777777" w:rsidR="00690AA1" w:rsidRPr="00390AE4" w:rsidRDefault="00690AA1" w:rsidP="00C31E11">
            <w:pPr>
              <w:rPr>
                <w:b/>
                <w:sz w:val="22"/>
                <w:szCs w:val="22"/>
              </w:rPr>
            </w:pPr>
          </w:p>
          <w:p w14:paraId="62F834B2" w14:textId="77777777" w:rsidR="00690AA1" w:rsidRDefault="00690AA1" w:rsidP="00C31E11">
            <w:pPr>
              <w:rPr>
                <w:b/>
                <w:sz w:val="22"/>
                <w:szCs w:val="22"/>
              </w:rPr>
            </w:pPr>
          </w:p>
          <w:p w14:paraId="670A7524" w14:textId="77777777" w:rsidR="00690AA1" w:rsidRDefault="00690AA1" w:rsidP="00C31E11">
            <w:pPr>
              <w:rPr>
                <w:b/>
                <w:sz w:val="22"/>
                <w:szCs w:val="22"/>
              </w:rPr>
            </w:pPr>
          </w:p>
          <w:p w14:paraId="173CD62C" w14:textId="77777777" w:rsidR="00690AA1" w:rsidRDefault="00690AA1" w:rsidP="00C31E11">
            <w:pPr>
              <w:rPr>
                <w:b/>
                <w:sz w:val="22"/>
                <w:szCs w:val="22"/>
              </w:rPr>
            </w:pPr>
          </w:p>
          <w:p w14:paraId="13F125A3" w14:textId="77777777" w:rsidR="00690AA1" w:rsidRDefault="00690AA1" w:rsidP="00C31E11">
            <w:pPr>
              <w:rPr>
                <w:b/>
                <w:sz w:val="22"/>
                <w:szCs w:val="22"/>
              </w:rPr>
            </w:pPr>
            <w:r w:rsidRPr="00390AE4">
              <w:rPr>
                <w:b/>
                <w:sz w:val="22"/>
                <w:szCs w:val="22"/>
              </w:rPr>
              <w:t>Write the definition of filament:</w:t>
            </w:r>
          </w:p>
          <w:p w14:paraId="253D94EA" w14:textId="77777777" w:rsidR="00690AA1" w:rsidRPr="00390AE4" w:rsidRDefault="00690AA1" w:rsidP="00C31E11">
            <w:pPr>
              <w:rPr>
                <w:b/>
                <w:sz w:val="22"/>
                <w:szCs w:val="22"/>
              </w:rPr>
            </w:pPr>
            <w:r>
              <w:rPr>
                <w:b/>
                <w:sz w:val="22"/>
                <w:szCs w:val="22"/>
              </w:rPr>
              <w:t xml:space="preserve">How did Edison’s lightbulb work? </w:t>
            </w:r>
          </w:p>
        </w:tc>
      </w:tr>
      <w:tr w:rsidR="00690AA1" w14:paraId="79D4560B" w14:textId="77777777" w:rsidTr="00C31E11">
        <w:tc>
          <w:tcPr>
            <w:tcW w:w="1710" w:type="dxa"/>
          </w:tcPr>
          <w:p w14:paraId="359E6725" w14:textId="77777777" w:rsidR="00690AA1" w:rsidRDefault="00690AA1" w:rsidP="00C31E11">
            <w:pPr>
              <w:shd w:val="clear" w:color="auto" w:fill="FFFFFF"/>
              <w:spacing w:before="240" w:after="240"/>
              <w:rPr>
                <w:i/>
                <w:sz w:val="22"/>
                <w:szCs w:val="22"/>
              </w:rPr>
            </w:pPr>
          </w:p>
          <w:p w14:paraId="18E7D4C7" w14:textId="77777777" w:rsidR="00690AA1" w:rsidRPr="00681C99" w:rsidRDefault="00690AA1" w:rsidP="00C31E11">
            <w:pPr>
              <w:shd w:val="clear" w:color="auto" w:fill="FFFFFF"/>
              <w:spacing w:before="240" w:after="240"/>
              <w:rPr>
                <w:rFonts w:ascii="Georgia" w:eastAsia="Times New Roman" w:hAnsi="Georgia" w:cs="Times New Roman"/>
                <w:i/>
                <w:color w:val="344048"/>
                <w:sz w:val="22"/>
                <w:szCs w:val="22"/>
              </w:rPr>
            </w:pPr>
            <w:r w:rsidRPr="00681C99">
              <w:rPr>
                <w:i/>
                <w:sz w:val="22"/>
                <w:szCs w:val="22"/>
              </w:rPr>
              <w:t>The opinion people have about someone</w:t>
            </w:r>
          </w:p>
        </w:tc>
        <w:tc>
          <w:tcPr>
            <w:tcW w:w="5670" w:type="dxa"/>
          </w:tcPr>
          <w:p w14:paraId="10DAA412"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Edison was able to spend so much time working on this invention. He had earned a good </w:t>
            </w:r>
            <w:r w:rsidRPr="00390AE4">
              <w:rPr>
                <w:rFonts w:ascii="Georgia" w:eastAsia="Times New Roman" w:hAnsi="Georgia" w:cs="Times New Roman"/>
                <w:b/>
                <w:color w:val="344048"/>
                <w:u w:val="single"/>
              </w:rPr>
              <w:t>reputation</w:t>
            </w:r>
            <w:r w:rsidRPr="00390AE4">
              <w:rPr>
                <w:rFonts w:ascii="Georgia" w:eastAsia="Times New Roman" w:hAnsi="Georgia" w:cs="Times New Roman"/>
                <w:color w:val="344048"/>
              </w:rPr>
              <w:t xml:space="preserve"> as a successful inventor, so many rich people supported him. They helped him </w:t>
            </w:r>
            <w:r>
              <w:rPr>
                <w:rFonts w:ascii="Georgia" w:eastAsia="Times New Roman" w:hAnsi="Georgia" w:cs="Times New Roman"/>
                <w:color w:val="344048"/>
              </w:rPr>
              <w:t>create</w:t>
            </w:r>
            <w:r w:rsidRPr="00390AE4">
              <w:rPr>
                <w:rFonts w:ascii="Georgia" w:eastAsia="Times New Roman" w:hAnsi="Georgia" w:cs="Times New Roman"/>
                <w:color w:val="344048"/>
              </w:rPr>
              <w:t xml:space="preserve"> the Edison Light Company and gave Edison $30,000 to research his idea.</w:t>
            </w:r>
          </w:p>
        </w:tc>
        <w:tc>
          <w:tcPr>
            <w:tcW w:w="2425" w:type="dxa"/>
          </w:tcPr>
          <w:p w14:paraId="2ED50ED9" w14:textId="77777777" w:rsidR="00690AA1" w:rsidRPr="00390AE4" w:rsidRDefault="00690AA1" w:rsidP="00C31E11">
            <w:pPr>
              <w:rPr>
                <w:sz w:val="22"/>
                <w:szCs w:val="22"/>
              </w:rPr>
            </w:pPr>
          </w:p>
          <w:p w14:paraId="3EA7592C" w14:textId="77777777" w:rsidR="00690AA1" w:rsidRPr="00390AE4" w:rsidRDefault="00690AA1" w:rsidP="00C31E11">
            <w:pPr>
              <w:rPr>
                <w:sz w:val="22"/>
                <w:szCs w:val="22"/>
              </w:rPr>
            </w:pPr>
          </w:p>
          <w:p w14:paraId="3514CB9F" w14:textId="77777777" w:rsidR="00690AA1" w:rsidRPr="00390AE4" w:rsidRDefault="00690AA1" w:rsidP="00C31E11">
            <w:pPr>
              <w:rPr>
                <w:sz w:val="22"/>
                <w:szCs w:val="22"/>
              </w:rPr>
            </w:pPr>
          </w:p>
        </w:tc>
      </w:tr>
      <w:tr w:rsidR="00690AA1" w14:paraId="5DC289DE" w14:textId="77777777" w:rsidTr="00C31E11">
        <w:tc>
          <w:tcPr>
            <w:tcW w:w="1710" w:type="dxa"/>
          </w:tcPr>
          <w:p w14:paraId="61F5E88B" w14:textId="77777777" w:rsidR="00690AA1" w:rsidRDefault="00690AA1" w:rsidP="00C31E11">
            <w:pPr>
              <w:shd w:val="clear" w:color="auto" w:fill="FFFFFF"/>
              <w:spacing w:before="240" w:after="240"/>
              <w:rPr>
                <w:i/>
                <w:sz w:val="22"/>
                <w:szCs w:val="22"/>
              </w:rPr>
            </w:pPr>
            <w:r>
              <w:rPr>
                <w:i/>
                <w:sz w:val="22"/>
                <w:szCs w:val="22"/>
              </w:rPr>
              <w:t>G</w:t>
            </w:r>
            <w:r w:rsidRPr="00390AE4">
              <w:rPr>
                <w:i/>
                <w:sz w:val="22"/>
                <w:szCs w:val="22"/>
              </w:rPr>
              <w:t>lowing light from heat</w:t>
            </w:r>
          </w:p>
          <w:p w14:paraId="31E702C6" w14:textId="77777777" w:rsidR="00690AA1" w:rsidRDefault="00690AA1" w:rsidP="00C31E11">
            <w:pPr>
              <w:shd w:val="clear" w:color="auto" w:fill="FFFFFF"/>
              <w:spacing w:before="240" w:after="240"/>
              <w:rPr>
                <w:i/>
                <w:sz w:val="22"/>
                <w:szCs w:val="22"/>
              </w:rPr>
            </w:pPr>
          </w:p>
          <w:p w14:paraId="06623D73"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r w:rsidRPr="00390AE4">
              <w:rPr>
                <w:i/>
                <w:sz w:val="22"/>
                <w:szCs w:val="22"/>
              </w:rPr>
              <w:t>Didn’t have</w:t>
            </w:r>
          </w:p>
        </w:tc>
        <w:tc>
          <w:tcPr>
            <w:tcW w:w="5670" w:type="dxa"/>
          </w:tcPr>
          <w:p w14:paraId="01DC1E40" w14:textId="77777777" w:rsidR="00690AA1" w:rsidRPr="00390AE4"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Edison did not work on creating the </w:t>
            </w:r>
            <w:r w:rsidRPr="00681C99">
              <w:rPr>
                <w:rFonts w:ascii="Georgia" w:eastAsia="Times New Roman" w:hAnsi="Georgia" w:cs="Times New Roman"/>
                <w:b/>
                <w:color w:val="344048"/>
                <w:u w:val="single"/>
              </w:rPr>
              <w:t xml:space="preserve">incandescent </w:t>
            </w:r>
            <w:r w:rsidRPr="00390AE4">
              <w:rPr>
                <w:rFonts w:ascii="Georgia" w:eastAsia="Times New Roman" w:hAnsi="Georgia" w:cs="Times New Roman"/>
                <w:color w:val="344048"/>
              </w:rPr>
              <w:t xml:space="preserve">electric light alone. </w:t>
            </w:r>
            <w:r>
              <w:rPr>
                <w:rFonts w:ascii="Georgia" w:eastAsia="Times New Roman" w:hAnsi="Georgia" w:cs="Times New Roman"/>
                <w:color w:val="344048"/>
              </w:rPr>
              <w:t>Francis Upton helped him.</w:t>
            </w:r>
            <w:r w:rsidRPr="00390AE4">
              <w:rPr>
                <w:rFonts w:ascii="Georgia" w:eastAsia="Times New Roman" w:hAnsi="Georgia" w:cs="Times New Roman"/>
                <w:color w:val="344048"/>
              </w:rPr>
              <w:t xml:space="preserve"> Upton provided the mathematical and theoretical expertise that Edison </w:t>
            </w:r>
            <w:r w:rsidRPr="00390AE4">
              <w:rPr>
                <w:rFonts w:ascii="Georgia" w:eastAsia="Times New Roman" w:hAnsi="Georgia" w:cs="Times New Roman"/>
                <w:b/>
                <w:color w:val="344048"/>
                <w:u w:val="single"/>
              </w:rPr>
              <w:t>lacked</w:t>
            </w:r>
            <w:r w:rsidRPr="00390AE4">
              <w:rPr>
                <w:rFonts w:ascii="Georgia" w:eastAsia="Times New Roman" w:hAnsi="Georgia" w:cs="Times New Roman"/>
                <w:color w:val="344048"/>
              </w:rPr>
              <w:t>.</w:t>
            </w:r>
          </w:p>
        </w:tc>
        <w:tc>
          <w:tcPr>
            <w:tcW w:w="2425" w:type="dxa"/>
          </w:tcPr>
          <w:p w14:paraId="74813CF0" w14:textId="77777777" w:rsidR="00690AA1" w:rsidRPr="00390AE4" w:rsidRDefault="00690AA1" w:rsidP="00C31E11">
            <w:pPr>
              <w:rPr>
                <w:sz w:val="22"/>
                <w:szCs w:val="22"/>
              </w:rPr>
            </w:pPr>
          </w:p>
          <w:p w14:paraId="1D0BAC2B" w14:textId="77777777" w:rsidR="00690AA1" w:rsidRPr="00390AE4" w:rsidRDefault="00690AA1" w:rsidP="00C31E11">
            <w:pPr>
              <w:rPr>
                <w:sz w:val="22"/>
                <w:szCs w:val="22"/>
              </w:rPr>
            </w:pPr>
          </w:p>
          <w:p w14:paraId="63D8A418" w14:textId="77777777" w:rsidR="00690AA1" w:rsidRPr="00390AE4" w:rsidRDefault="00690AA1" w:rsidP="00C31E11">
            <w:pPr>
              <w:rPr>
                <w:sz w:val="22"/>
                <w:szCs w:val="22"/>
              </w:rPr>
            </w:pPr>
          </w:p>
          <w:p w14:paraId="091C0896" w14:textId="77777777" w:rsidR="00690AA1" w:rsidRPr="00390AE4" w:rsidRDefault="00690AA1" w:rsidP="00C31E11">
            <w:pPr>
              <w:rPr>
                <w:sz w:val="22"/>
                <w:szCs w:val="22"/>
              </w:rPr>
            </w:pPr>
          </w:p>
          <w:p w14:paraId="13820A22" w14:textId="77777777" w:rsidR="00690AA1" w:rsidRPr="00390AE4" w:rsidRDefault="00690AA1" w:rsidP="00C31E11">
            <w:pPr>
              <w:rPr>
                <w:sz w:val="22"/>
                <w:szCs w:val="22"/>
              </w:rPr>
            </w:pPr>
          </w:p>
          <w:p w14:paraId="7ECB7132" w14:textId="77777777" w:rsidR="00690AA1" w:rsidRPr="00390AE4" w:rsidRDefault="00690AA1" w:rsidP="00C31E11">
            <w:pPr>
              <w:rPr>
                <w:i/>
                <w:sz w:val="22"/>
                <w:szCs w:val="22"/>
              </w:rPr>
            </w:pPr>
          </w:p>
        </w:tc>
      </w:tr>
      <w:tr w:rsidR="00690AA1" w14:paraId="3609D14B" w14:textId="77777777" w:rsidTr="00C31E11">
        <w:tc>
          <w:tcPr>
            <w:tcW w:w="1710" w:type="dxa"/>
          </w:tcPr>
          <w:p w14:paraId="0B2FE97C" w14:textId="77777777" w:rsidR="00690AA1" w:rsidRDefault="00690AA1" w:rsidP="00C31E11">
            <w:pPr>
              <w:shd w:val="clear" w:color="auto" w:fill="FFFFFF"/>
              <w:spacing w:before="240" w:after="240"/>
              <w:rPr>
                <w:i/>
                <w:sz w:val="22"/>
                <w:szCs w:val="22"/>
              </w:rPr>
            </w:pPr>
          </w:p>
          <w:p w14:paraId="481CF9BC" w14:textId="77777777" w:rsidR="00690AA1" w:rsidRDefault="00690AA1" w:rsidP="00C31E11">
            <w:pPr>
              <w:shd w:val="clear" w:color="auto" w:fill="FFFFFF"/>
              <w:spacing w:before="240" w:after="240"/>
              <w:rPr>
                <w:i/>
                <w:sz w:val="22"/>
                <w:szCs w:val="22"/>
              </w:rPr>
            </w:pPr>
            <w:r w:rsidRPr="00390AE4">
              <w:rPr>
                <w:i/>
                <w:sz w:val="22"/>
                <w:szCs w:val="22"/>
              </w:rPr>
              <w:t>Silver colored metal</w:t>
            </w:r>
          </w:p>
          <w:p w14:paraId="1AA58A46" w14:textId="77777777" w:rsidR="00690AA1" w:rsidRDefault="00690AA1" w:rsidP="00C31E11">
            <w:pPr>
              <w:shd w:val="clear" w:color="auto" w:fill="FFFFFF"/>
              <w:spacing w:before="240" w:after="240"/>
              <w:rPr>
                <w:i/>
                <w:sz w:val="22"/>
                <w:szCs w:val="22"/>
              </w:rPr>
            </w:pPr>
          </w:p>
          <w:p w14:paraId="5BB66543" w14:textId="77777777" w:rsidR="00690AA1" w:rsidRDefault="00690AA1" w:rsidP="00C31E11">
            <w:pPr>
              <w:shd w:val="clear" w:color="auto" w:fill="FFFFFF"/>
              <w:spacing w:before="240" w:after="240"/>
              <w:rPr>
                <w:i/>
                <w:sz w:val="22"/>
                <w:szCs w:val="22"/>
              </w:rPr>
            </w:pPr>
            <w:r>
              <w:rPr>
                <w:i/>
                <w:sz w:val="22"/>
                <w:szCs w:val="22"/>
              </w:rPr>
              <w:t>An element that forms diamonds and coal</w:t>
            </w:r>
          </w:p>
          <w:p w14:paraId="7F57A044" w14:textId="77777777" w:rsidR="00690AA1" w:rsidRPr="00390AE4" w:rsidRDefault="00690AA1" w:rsidP="00C31E11">
            <w:pPr>
              <w:shd w:val="clear" w:color="auto" w:fill="FFFFFF"/>
              <w:spacing w:before="240" w:after="240"/>
              <w:rPr>
                <w:rFonts w:ascii="Georgia" w:eastAsia="Times New Roman" w:hAnsi="Georgia" w:cs="Times New Roman"/>
                <w:color w:val="344048"/>
                <w:sz w:val="22"/>
                <w:szCs w:val="22"/>
              </w:rPr>
            </w:pPr>
            <w:r w:rsidRPr="00300C94">
              <w:rPr>
                <w:rFonts w:ascii="Times New Roman" w:eastAsia="Times New Roman" w:hAnsi="Times New Roman" w:cs="Times New Roman"/>
              </w:rPr>
              <w:fldChar w:fldCharType="begin"/>
            </w:r>
            <w:r w:rsidRPr="00300C94">
              <w:rPr>
                <w:rFonts w:ascii="Times New Roman" w:eastAsia="Times New Roman" w:hAnsi="Times New Roman" w:cs="Times New Roman"/>
              </w:rPr>
              <w:instrText xml:space="preserve"> INCLUDEPICTURE "https://dnmkr7tf85gze.cloudfront.net/CACHE/images/media/image/c771452871f74b1aa26ab6852a288f53/00a8792fb8430824157c88fe99dd744a.jpg" \* MERGEFORMATINET </w:instrText>
            </w:r>
            <w:r w:rsidRPr="00300C94">
              <w:rPr>
                <w:rFonts w:ascii="Times New Roman" w:eastAsia="Times New Roman" w:hAnsi="Times New Roman" w:cs="Times New Roman"/>
              </w:rPr>
              <w:fldChar w:fldCharType="separate"/>
            </w:r>
            <w:r w:rsidRPr="00300C94">
              <w:rPr>
                <w:rFonts w:ascii="Times New Roman" w:eastAsia="Times New Roman" w:hAnsi="Times New Roman" w:cs="Times New Roman"/>
                <w:noProof/>
              </w:rPr>
              <w:drawing>
                <wp:inline distT="0" distB="0" distL="0" distR="0" wp14:anchorId="20B10CAB" wp14:editId="433FB7C4">
                  <wp:extent cx="1574800" cy="2001520"/>
                  <wp:effectExtent l="0" t="0" r="0" b="5080"/>
                  <wp:docPr id="28" name="Picture 28" descr="Edison lightbulb patent edison lightbulb pa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on lightbulb patent edison lightbulb pat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1623" cy="2035611"/>
                          </a:xfrm>
                          <a:prstGeom prst="rect">
                            <a:avLst/>
                          </a:prstGeom>
                          <a:noFill/>
                          <a:ln>
                            <a:noFill/>
                          </a:ln>
                        </pic:spPr>
                      </pic:pic>
                    </a:graphicData>
                  </a:graphic>
                </wp:inline>
              </w:drawing>
            </w:r>
            <w:r w:rsidRPr="00300C94">
              <w:rPr>
                <w:rFonts w:ascii="Times New Roman" w:eastAsia="Times New Roman" w:hAnsi="Times New Roman" w:cs="Times New Roman"/>
              </w:rPr>
              <w:fldChar w:fldCharType="end"/>
            </w:r>
          </w:p>
        </w:tc>
        <w:tc>
          <w:tcPr>
            <w:tcW w:w="5670" w:type="dxa"/>
          </w:tcPr>
          <w:p w14:paraId="5FAC443E" w14:textId="77777777" w:rsidR="00690AA1"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 xml:space="preserve">In October 1879, they produced a bulb with a </w:t>
            </w:r>
            <w:r w:rsidRPr="00390AE4">
              <w:rPr>
                <w:rFonts w:ascii="Georgia" w:eastAsia="Times New Roman" w:hAnsi="Georgia" w:cs="Times New Roman"/>
                <w:b/>
                <w:color w:val="344048"/>
                <w:u w:val="single"/>
              </w:rPr>
              <w:t>platinum</w:t>
            </w:r>
            <w:r w:rsidRPr="00390AE4">
              <w:rPr>
                <w:rFonts w:ascii="Georgia" w:eastAsia="Times New Roman" w:hAnsi="Georgia" w:cs="Times New Roman"/>
                <w:i/>
                <w:color w:val="344048"/>
              </w:rPr>
              <w:t xml:space="preserve"> </w:t>
            </w:r>
            <w:r w:rsidRPr="00390AE4">
              <w:rPr>
                <w:rFonts w:ascii="Georgia" w:eastAsia="Times New Roman" w:hAnsi="Georgia" w:cs="Times New Roman"/>
                <w:color w:val="344048"/>
              </w:rPr>
              <w:t xml:space="preserve">filament. But platinum was too expensive, so instead they found that a </w:t>
            </w:r>
            <w:r w:rsidRPr="00681C99">
              <w:rPr>
                <w:rFonts w:ascii="Georgia" w:eastAsia="Times New Roman" w:hAnsi="Georgia" w:cs="Times New Roman"/>
                <w:b/>
                <w:color w:val="344048"/>
                <w:u w:val="single"/>
              </w:rPr>
              <w:t xml:space="preserve">carbon </w:t>
            </w:r>
            <w:r w:rsidRPr="00390AE4">
              <w:rPr>
                <w:rFonts w:ascii="Georgia" w:eastAsia="Times New Roman" w:hAnsi="Georgia" w:cs="Times New Roman"/>
                <w:color w:val="344048"/>
              </w:rPr>
              <w:t xml:space="preserve">filament provided a good light at a cheaper price. </w:t>
            </w:r>
          </w:p>
          <w:p w14:paraId="6EC2DBF5" w14:textId="77777777" w:rsidR="00690AA1" w:rsidRDefault="00690AA1" w:rsidP="00C31E11">
            <w:pPr>
              <w:shd w:val="clear" w:color="auto" w:fill="FFFFFF"/>
              <w:spacing w:before="240" w:after="240"/>
              <w:rPr>
                <w:rFonts w:ascii="Georgia" w:eastAsia="Times New Roman" w:hAnsi="Georgia" w:cs="Times New Roman"/>
                <w:color w:val="344048"/>
              </w:rPr>
            </w:pPr>
          </w:p>
          <w:p w14:paraId="447D3340" w14:textId="77777777" w:rsidR="00690AA1" w:rsidRDefault="00690AA1" w:rsidP="00C31E11">
            <w:pPr>
              <w:shd w:val="clear" w:color="auto" w:fill="FFFFFF"/>
              <w:spacing w:before="240" w:after="240"/>
              <w:rPr>
                <w:rFonts w:ascii="Georgia" w:eastAsia="Times New Roman" w:hAnsi="Georgia" w:cs="Times New Roman"/>
                <w:color w:val="344048"/>
              </w:rPr>
            </w:pPr>
            <w:r w:rsidRPr="00390AE4">
              <w:rPr>
                <w:rFonts w:ascii="Georgia" w:eastAsia="Times New Roman" w:hAnsi="Georgia" w:cs="Times New Roman"/>
                <w:color w:val="344048"/>
              </w:rPr>
              <w:t>Although there were problems with the early incandescent lighting systems for years, Edison's reputation as the world's greatest inventor was firmly established.</w:t>
            </w:r>
          </w:p>
          <w:p w14:paraId="1223F1CC" w14:textId="77777777" w:rsidR="00690AA1" w:rsidRPr="00390AE4" w:rsidRDefault="00690AA1" w:rsidP="00C31E11">
            <w:pPr>
              <w:shd w:val="clear" w:color="auto" w:fill="FFFFFF"/>
              <w:spacing w:before="240" w:after="240"/>
              <w:rPr>
                <w:rFonts w:ascii="Georgia" w:eastAsia="Times New Roman" w:hAnsi="Georgia" w:cs="Times New Roman"/>
                <w:color w:val="344048"/>
              </w:rPr>
            </w:pPr>
            <w:r>
              <w:rPr>
                <w:rFonts w:ascii="Georgia" w:eastAsia="Times New Roman" w:hAnsi="Georgia" w:cs="Times New Roman"/>
                <w:color w:val="344048"/>
              </w:rPr>
              <w:t xml:space="preserve"> </w:t>
            </w:r>
            <w:r w:rsidRPr="00390AE4">
              <w:rPr>
                <w:rFonts w:ascii="Georgia" w:eastAsia="Times New Roman" w:hAnsi="Georgia" w:cs="Times New Roman"/>
                <w:noProof/>
                <w:color w:val="344048"/>
              </w:rPr>
              <w:drawing>
                <wp:inline distT="0" distB="0" distL="0" distR="0" wp14:anchorId="7E79A427" wp14:editId="1B9B7716">
                  <wp:extent cx="396613" cy="3759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6244" cy="385049"/>
                          </a:xfrm>
                          <a:prstGeom prst="rect">
                            <a:avLst/>
                          </a:prstGeom>
                        </pic:spPr>
                      </pic:pic>
                    </a:graphicData>
                  </a:graphic>
                </wp:inline>
              </w:drawing>
            </w:r>
          </w:p>
        </w:tc>
        <w:tc>
          <w:tcPr>
            <w:tcW w:w="2425" w:type="dxa"/>
          </w:tcPr>
          <w:p w14:paraId="07FFE6E5" w14:textId="77777777" w:rsidR="00690AA1" w:rsidRPr="00390AE4" w:rsidRDefault="00690AA1" w:rsidP="00C31E11">
            <w:pPr>
              <w:rPr>
                <w:sz w:val="22"/>
                <w:szCs w:val="22"/>
              </w:rPr>
            </w:pPr>
          </w:p>
          <w:p w14:paraId="7F49931D" w14:textId="77777777" w:rsidR="00690AA1" w:rsidRDefault="00690AA1" w:rsidP="00C31E11">
            <w:pPr>
              <w:rPr>
                <w:i/>
                <w:sz w:val="22"/>
                <w:szCs w:val="22"/>
              </w:rPr>
            </w:pPr>
          </w:p>
          <w:p w14:paraId="449DBB04" w14:textId="77777777" w:rsidR="00690AA1" w:rsidRDefault="00690AA1" w:rsidP="00C31E11">
            <w:pPr>
              <w:rPr>
                <w:i/>
                <w:sz w:val="22"/>
                <w:szCs w:val="22"/>
              </w:rPr>
            </w:pPr>
          </w:p>
          <w:p w14:paraId="721C6F7A" w14:textId="77777777" w:rsidR="00690AA1" w:rsidRDefault="00690AA1" w:rsidP="00C31E11">
            <w:pPr>
              <w:rPr>
                <w:i/>
                <w:sz w:val="22"/>
                <w:szCs w:val="22"/>
              </w:rPr>
            </w:pPr>
          </w:p>
          <w:p w14:paraId="47ED9228" w14:textId="77777777" w:rsidR="00690AA1" w:rsidRDefault="00690AA1" w:rsidP="00C31E11">
            <w:pPr>
              <w:rPr>
                <w:i/>
                <w:sz w:val="22"/>
                <w:szCs w:val="22"/>
              </w:rPr>
            </w:pPr>
          </w:p>
          <w:p w14:paraId="000CE5AC" w14:textId="77777777" w:rsidR="00690AA1" w:rsidRDefault="00690AA1" w:rsidP="00C31E11">
            <w:pPr>
              <w:rPr>
                <w:i/>
                <w:sz w:val="22"/>
                <w:szCs w:val="22"/>
              </w:rPr>
            </w:pPr>
          </w:p>
          <w:p w14:paraId="09D3A27F" w14:textId="77777777" w:rsidR="00690AA1" w:rsidRDefault="00690AA1" w:rsidP="00C31E11">
            <w:pPr>
              <w:rPr>
                <w:i/>
                <w:sz w:val="22"/>
                <w:szCs w:val="22"/>
              </w:rPr>
            </w:pPr>
          </w:p>
          <w:p w14:paraId="170D9FA8" w14:textId="77777777" w:rsidR="00690AA1" w:rsidRDefault="00690AA1" w:rsidP="00C31E11">
            <w:pPr>
              <w:rPr>
                <w:i/>
                <w:sz w:val="22"/>
                <w:szCs w:val="22"/>
              </w:rPr>
            </w:pPr>
          </w:p>
          <w:p w14:paraId="00B2B60A" w14:textId="77777777" w:rsidR="00690AA1" w:rsidRDefault="00690AA1" w:rsidP="00C31E11">
            <w:pPr>
              <w:rPr>
                <w:i/>
                <w:sz w:val="22"/>
                <w:szCs w:val="22"/>
              </w:rPr>
            </w:pPr>
          </w:p>
          <w:p w14:paraId="62FE3BEC" w14:textId="77777777" w:rsidR="00690AA1" w:rsidRDefault="00690AA1" w:rsidP="00C31E11">
            <w:pPr>
              <w:rPr>
                <w:i/>
                <w:sz w:val="22"/>
                <w:szCs w:val="22"/>
              </w:rPr>
            </w:pPr>
          </w:p>
          <w:p w14:paraId="4E4DAD69" w14:textId="77777777" w:rsidR="00690AA1" w:rsidRDefault="00690AA1" w:rsidP="00C31E11">
            <w:pPr>
              <w:rPr>
                <w:sz w:val="22"/>
                <w:szCs w:val="22"/>
              </w:rPr>
            </w:pPr>
          </w:p>
          <w:p w14:paraId="15027ECC" w14:textId="77777777" w:rsidR="00690AA1" w:rsidRDefault="00690AA1" w:rsidP="00C31E11">
            <w:pPr>
              <w:rPr>
                <w:sz w:val="22"/>
                <w:szCs w:val="22"/>
              </w:rPr>
            </w:pPr>
          </w:p>
          <w:p w14:paraId="1BC70FEF" w14:textId="77777777" w:rsidR="00690AA1" w:rsidRDefault="00690AA1" w:rsidP="00C31E11">
            <w:pPr>
              <w:rPr>
                <w:b/>
                <w:sz w:val="22"/>
                <w:szCs w:val="22"/>
              </w:rPr>
            </w:pPr>
          </w:p>
          <w:p w14:paraId="3EBB03AA" w14:textId="77777777" w:rsidR="00690AA1" w:rsidRPr="00681C99" w:rsidRDefault="00690AA1" w:rsidP="00C31E11">
            <w:pPr>
              <w:rPr>
                <w:b/>
                <w:sz w:val="22"/>
                <w:szCs w:val="22"/>
              </w:rPr>
            </w:pPr>
            <w:r w:rsidRPr="00681C99">
              <w:rPr>
                <w:b/>
                <w:sz w:val="22"/>
                <w:szCs w:val="22"/>
              </w:rPr>
              <w:t>What was Edison’s discovery and how did it impact the world?</w:t>
            </w:r>
          </w:p>
          <w:p w14:paraId="2788614F" w14:textId="77777777" w:rsidR="00690AA1" w:rsidRPr="00681C99" w:rsidRDefault="00690AA1" w:rsidP="00C31E11">
            <w:pPr>
              <w:rPr>
                <w:sz w:val="22"/>
                <w:szCs w:val="22"/>
              </w:rPr>
            </w:pPr>
          </w:p>
        </w:tc>
      </w:tr>
    </w:tbl>
    <w:p w14:paraId="31AEE990" w14:textId="77777777" w:rsidR="00690AA1" w:rsidRDefault="00690AA1" w:rsidP="00690AA1"/>
    <w:p w14:paraId="6F229FD9" w14:textId="77777777" w:rsidR="00690AA1" w:rsidRDefault="00690AA1" w:rsidP="00D20DA1">
      <w:pPr>
        <w:rPr>
          <w:rFonts w:cstheme="minorHAnsi"/>
          <w:b/>
          <w:bCs/>
        </w:rPr>
      </w:pPr>
    </w:p>
    <w:p w14:paraId="2F6B8D12" w14:textId="77777777" w:rsidR="00690AA1" w:rsidRDefault="00690AA1" w:rsidP="00D20DA1">
      <w:pPr>
        <w:rPr>
          <w:rFonts w:cstheme="minorHAnsi"/>
          <w:b/>
          <w:bCs/>
        </w:rPr>
      </w:pPr>
    </w:p>
    <w:p w14:paraId="5ABB1D8C" w14:textId="1E5B4B7C" w:rsidR="00D20DA1" w:rsidRDefault="00D20DA1" w:rsidP="00D20DA1">
      <w:pPr>
        <w:rPr>
          <w:rFonts w:cstheme="minorHAnsi"/>
          <w:b/>
          <w:bCs/>
        </w:rPr>
      </w:pPr>
      <w:r w:rsidRPr="004D2D2B">
        <w:rPr>
          <w:rFonts w:cstheme="minorHAnsi"/>
          <w:b/>
          <w:bCs/>
        </w:rPr>
        <w:t>Examples of some of the journal templates:</w:t>
      </w:r>
    </w:p>
    <w:p w14:paraId="3153D019" w14:textId="776316C9" w:rsidR="00D20DA1" w:rsidRDefault="00D20DA1" w:rsidP="00D20DA1">
      <w:pPr>
        <w:rPr>
          <w:rFonts w:cstheme="minorHAnsi"/>
          <w:b/>
          <w:bCs/>
        </w:rPr>
      </w:pPr>
    </w:p>
    <w:p w14:paraId="2D69D0A2" w14:textId="506AE764" w:rsidR="00D20DA1" w:rsidRPr="002075AC" w:rsidRDefault="00DB4DE0" w:rsidP="00D20DA1">
      <w:pPr>
        <w:jc w:val="center"/>
        <w:rPr>
          <w:rFonts w:cstheme="minorHAnsi"/>
          <w:b/>
          <w:i/>
        </w:rPr>
      </w:pPr>
      <w:r>
        <w:rPr>
          <w:rFonts w:cstheme="minorHAnsi"/>
          <w:b/>
        </w:rPr>
        <w:t>Double Entry Journal</w:t>
      </w:r>
    </w:p>
    <w:tbl>
      <w:tblPr>
        <w:tblStyle w:val="TableGrid"/>
        <w:tblW w:w="0" w:type="auto"/>
        <w:tblLook w:val="04A0" w:firstRow="1" w:lastRow="0" w:firstColumn="1" w:lastColumn="0" w:noHBand="0" w:noVBand="1"/>
      </w:tblPr>
      <w:tblGrid>
        <w:gridCol w:w="4704"/>
        <w:gridCol w:w="4646"/>
      </w:tblGrid>
      <w:tr w:rsidR="00D20DA1" w:rsidRPr="002075AC" w14:paraId="01F2E822" w14:textId="77777777" w:rsidTr="00C7619C">
        <w:tc>
          <w:tcPr>
            <w:tcW w:w="4899" w:type="dxa"/>
          </w:tcPr>
          <w:p w14:paraId="4F759724" w14:textId="303BBB79" w:rsidR="00D20DA1" w:rsidRPr="002075AC" w:rsidRDefault="00D20DA1" w:rsidP="00C7619C">
            <w:pPr>
              <w:rPr>
                <w:rFonts w:cstheme="minorHAnsi"/>
                <w:b/>
              </w:rPr>
            </w:pPr>
            <w:r w:rsidRPr="002075AC">
              <w:rPr>
                <w:rFonts w:cstheme="minorHAnsi"/>
                <w:b/>
              </w:rPr>
              <w:t xml:space="preserve">Write down quotes from the text </w:t>
            </w:r>
          </w:p>
        </w:tc>
        <w:tc>
          <w:tcPr>
            <w:tcW w:w="4811" w:type="dxa"/>
          </w:tcPr>
          <w:p w14:paraId="56F83FA1" w14:textId="77777777" w:rsidR="00DB4DE0" w:rsidRDefault="00DB4DE0" w:rsidP="00C7619C">
            <w:pPr>
              <w:rPr>
                <w:rFonts w:cstheme="minorHAnsi"/>
                <w:b/>
              </w:rPr>
            </w:pPr>
            <w:r>
              <w:rPr>
                <w:rFonts w:cstheme="minorHAnsi"/>
                <w:b/>
              </w:rPr>
              <w:t>Reflect on the quote</w:t>
            </w:r>
          </w:p>
          <w:p w14:paraId="6D341412" w14:textId="1252EB03" w:rsidR="00D20DA1" w:rsidRPr="00DB4DE0" w:rsidRDefault="00DB4DE0" w:rsidP="00C7619C">
            <w:pPr>
              <w:rPr>
                <w:rFonts w:cstheme="minorHAnsi"/>
                <w:bCs/>
                <w:i/>
                <w:iCs/>
              </w:rPr>
            </w:pPr>
            <w:r w:rsidRPr="00DB4DE0">
              <w:rPr>
                <w:rFonts w:cstheme="minorHAnsi"/>
                <w:bCs/>
                <w:i/>
                <w:iCs/>
              </w:rPr>
              <w:t xml:space="preserve">Example: "I found out...," "I was surprised...," "I would ask the author...," and so on. </w:t>
            </w:r>
            <w:r w:rsidR="00D20DA1" w:rsidRPr="00DB4DE0">
              <w:rPr>
                <w:rFonts w:cstheme="minorHAnsi"/>
                <w:bCs/>
                <w:i/>
                <w:iCs/>
              </w:rPr>
              <w:t xml:space="preserve">  </w:t>
            </w:r>
          </w:p>
        </w:tc>
      </w:tr>
      <w:tr w:rsidR="00D20DA1" w:rsidRPr="002075AC" w14:paraId="76A49D28" w14:textId="77777777" w:rsidTr="00C7619C">
        <w:tc>
          <w:tcPr>
            <w:tcW w:w="4899" w:type="dxa"/>
          </w:tcPr>
          <w:p w14:paraId="5409C79F" w14:textId="77777777" w:rsidR="00D20DA1" w:rsidRDefault="00D20DA1" w:rsidP="00DB4DE0">
            <w:pPr>
              <w:rPr>
                <w:rFonts w:cstheme="minorHAnsi"/>
              </w:rPr>
            </w:pPr>
          </w:p>
          <w:p w14:paraId="1566C180" w14:textId="77777777" w:rsidR="00DB4DE0" w:rsidRDefault="00DB4DE0" w:rsidP="00DB4DE0">
            <w:pPr>
              <w:rPr>
                <w:rFonts w:cstheme="minorHAnsi"/>
              </w:rPr>
            </w:pPr>
          </w:p>
          <w:p w14:paraId="0BE1E561" w14:textId="163BF65B" w:rsidR="00DB4DE0" w:rsidRPr="002075AC" w:rsidRDefault="00DB4DE0" w:rsidP="00DB4DE0">
            <w:pPr>
              <w:rPr>
                <w:rFonts w:cstheme="minorHAnsi"/>
              </w:rPr>
            </w:pPr>
          </w:p>
        </w:tc>
        <w:tc>
          <w:tcPr>
            <w:tcW w:w="4811" w:type="dxa"/>
          </w:tcPr>
          <w:p w14:paraId="74297CC6" w14:textId="77777777" w:rsidR="00D20DA1" w:rsidRPr="002075AC" w:rsidRDefault="00D20DA1" w:rsidP="00C7619C">
            <w:pPr>
              <w:rPr>
                <w:rFonts w:cstheme="minorHAnsi"/>
                <w:i/>
              </w:rPr>
            </w:pPr>
          </w:p>
        </w:tc>
      </w:tr>
      <w:tr w:rsidR="00D20DA1" w:rsidRPr="002075AC" w14:paraId="7E3DE507" w14:textId="77777777" w:rsidTr="00C7619C">
        <w:trPr>
          <w:trHeight w:val="944"/>
        </w:trPr>
        <w:tc>
          <w:tcPr>
            <w:tcW w:w="4899" w:type="dxa"/>
          </w:tcPr>
          <w:p w14:paraId="242DF0A8" w14:textId="77777777" w:rsidR="00D20DA1" w:rsidRPr="002075AC" w:rsidRDefault="00D20DA1" w:rsidP="00C7619C">
            <w:pPr>
              <w:rPr>
                <w:rFonts w:cstheme="minorHAnsi"/>
              </w:rPr>
            </w:pPr>
          </w:p>
        </w:tc>
        <w:tc>
          <w:tcPr>
            <w:tcW w:w="4811" w:type="dxa"/>
          </w:tcPr>
          <w:p w14:paraId="117630E1" w14:textId="77777777" w:rsidR="00D20DA1" w:rsidRPr="002075AC" w:rsidRDefault="00D20DA1" w:rsidP="00C7619C">
            <w:pPr>
              <w:rPr>
                <w:rFonts w:cstheme="minorHAnsi"/>
              </w:rPr>
            </w:pPr>
          </w:p>
        </w:tc>
      </w:tr>
      <w:tr w:rsidR="00D20DA1" w:rsidRPr="002075AC" w14:paraId="2F9ED7DF" w14:textId="77777777" w:rsidTr="00C7619C">
        <w:tc>
          <w:tcPr>
            <w:tcW w:w="4899" w:type="dxa"/>
          </w:tcPr>
          <w:p w14:paraId="27882DB6" w14:textId="77777777" w:rsidR="00D20DA1" w:rsidRPr="002075AC" w:rsidRDefault="00D20DA1" w:rsidP="00C7619C">
            <w:pPr>
              <w:rPr>
                <w:rFonts w:cstheme="minorHAnsi"/>
              </w:rPr>
            </w:pPr>
          </w:p>
          <w:p w14:paraId="2E4E75D0" w14:textId="77777777" w:rsidR="00D20DA1" w:rsidRPr="002075AC" w:rsidRDefault="00D20DA1" w:rsidP="00C7619C">
            <w:pPr>
              <w:rPr>
                <w:rFonts w:cstheme="minorHAnsi"/>
              </w:rPr>
            </w:pPr>
          </w:p>
          <w:p w14:paraId="130A661C" w14:textId="77777777" w:rsidR="00D20DA1" w:rsidRPr="002075AC" w:rsidRDefault="00D20DA1" w:rsidP="00C7619C">
            <w:pPr>
              <w:rPr>
                <w:rFonts w:cstheme="minorHAnsi"/>
              </w:rPr>
            </w:pPr>
          </w:p>
        </w:tc>
        <w:tc>
          <w:tcPr>
            <w:tcW w:w="4811" w:type="dxa"/>
          </w:tcPr>
          <w:p w14:paraId="10FC06D5" w14:textId="77777777" w:rsidR="00D20DA1" w:rsidRPr="002075AC" w:rsidRDefault="00D20DA1" w:rsidP="00C7619C">
            <w:pPr>
              <w:rPr>
                <w:rFonts w:cstheme="minorHAnsi"/>
              </w:rPr>
            </w:pPr>
          </w:p>
        </w:tc>
      </w:tr>
      <w:tr w:rsidR="00D20DA1" w:rsidRPr="002075AC" w14:paraId="7C62DAFF" w14:textId="77777777" w:rsidTr="00C7619C">
        <w:tc>
          <w:tcPr>
            <w:tcW w:w="4899" w:type="dxa"/>
          </w:tcPr>
          <w:p w14:paraId="7BCC4C37" w14:textId="77777777" w:rsidR="00D20DA1" w:rsidRPr="002075AC" w:rsidRDefault="00D20DA1" w:rsidP="00C7619C">
            <w:pPr>
              <w:rPr>
                <w:rFonts w:cstheme="minorHAnsi"/>
              </w:rPr>
            </w:pPr>
          </w:p>
          <w:p w14:paraId="6794E1C0" w14:textId="77777777" w:rsidR="00D20DA1" w:rsidRPr="002075AC" w:rsidRDefault="00D20DA1" w:rsidP="00C7619C">
            <w:pPr>
              <w:rPr>
                <w:rFonts w:cstheme="minorHAnsi"/>
              </w:rPr>
            </w:pPr>
          </w:p>
          <w:p w14:paraId="55A561AF" w14:textId="77777777" w:rsidR="00D20DA1" w:rsidRPr="002075AC" w:rsidRDefault="00D20DA1" w:rsidP="00C7619C">
            <w:pPr>
              <w:rPr>
                <w:rFonts w:cstheme="minorHAnsi"/>
              </w:rPr>
            </w:pPr>
          </w:p>
        </w:tc>
        <w:tc>
          <w:tcPr>
            <w:tcW w:w="4811" w:type="dxa"/>
          </w:tcPr>
          <w:p w14:paraId="44A155BC" w14:textId="77777777" w:rsidR="00D20DA1" w:rsidRPr="002075AC" w:rsidRDefault="00D20DA1" w:rsidP="00C7619C">
            <w:pPr>
              <w:rPr>
                <w:rFonts w:cstheme="minorHAnsi"/>
              </w:rPr>
            </w:pPr>
          </w:p>
        </w:tc>
      </w:tr>
      <w:tr w:rsidR="00D20DA1" w:rsidRPr="002075AC" w14:paraId="4103B774" w14:textId="77777777" w:rsidTr="00C7619C">
        <w:tc>
          <w:tcPr>
            <w:tcW w:w="4899" w:type="dxa"/>
          </w:tcPr>
          <w:p w14:paraId="77785056" w14:textId="77777777" w:rsidR="00D20DA1" w:rsidRPr="002075AC" w:rsidRDefault="00D20DA1" w:rsidP="00C7619C">
            <w:pPr>
              <w:rPr>
                <w:rFonts w:cstheme="minorHAnsi"/>
              </w:rPr>
            </w:pPr>
          </w:p>
          <w:p w14:paraId="5DAEDC11" w14:textId="77777777" w:rsidR="00D20DA1" w:rsidRPr="002075AC" w:rsidRDefault="00D20DA1" w:rsidP="00C7619C">
            <w:pPr>
              <w:rPr>
                <w:rFonts w:cstheme="minorHAnsi"/>
              </w:rPr>
            </w:pPr>
          </w:p>
          <w:p w14:paraId="183D5683" w14:textId="77777777" w:rsidR="00D20DA1" w:rsidRPr="002075AC" w:rsidRDefault="00D20DA1" w:rsidP="00C7619C">
            <w:pPr>
              <w:rPr>
                <w:rFonts w:cstheme="minorHAnsi"/>
              </w:rPr>
            </w:pPr>
          </w:p>
        </w:tc>
        <w:tc>
          <w:tcPr>
            <w:tcW w:w="4811" w:type="dxa"/>
          </w:tcPr>
          <w:p w14:paraId="042CAD5F" w14:textId="77777777" w:rsidR="00D20DA1" w:rsidRPr="002075AC" w:rsidRDefault="00D20DA1" w:rsidP="00C7619C">
            <w:pPr>
              <w:rPr>
                <w:rFonts w:cstheme="minorHAnsi"/>
              </w:rPr>
            </w:pPr>
          </w:p>
        </w:tc>
      </w:tr>
    </w:tbl>
    <w:p w14:paraId="2F6E16B4" w14:textId="77777777" w:rsidR="00D20DA1" w:rsidRPr="004D2D2B" w:rsidRDefault="00D20DA1" w:rsidP="00D20DA1">
      <w:pPr>
        <w:rPr>
          <w:rFonts w:cstheme="minorHAnsi"/>
          <w:b/>
          <w:bCs/>
        </w:rPr>
      </w:pPr>
    </w:p>
    <w:p w14:paraId="57696FAE" w14:textId="77777777" w:rsidR="00D20DA1" w:rsidRPr="002075AC" w:rsidRDefault="00D20DA1" w:rsidP="00D20DA1">
      <w:pPr>
        <w:rPr>
          <w:rFonts w:cstheme="minorHAnsi"/>
        </w:rPr>
      </w:pPr>
    </w:p>
    <w:p w14:paraId="02EE4EAA" w14:textId="50BDEDB6" w:rsidR="00D20DA1" w:rsidRPr="00C6159C" w:rsidRDefault="00D20DA1" w:rsidP="00D20DA1">
      <w:pPr>
        <w:rPr>
          <w:rFonts w:cstheme="minorHAnsi"/>
          <w:b/>
          <w:bCs/>
        </w:rPr>
      </w:pPr>
      <w:r w:rsidRPr="00C6159C">
        <w:rPr>
          <w:rFonts w:cstheme="minorHAnsi"/>
          <w:b/>
          <w:bCs/>
        </w:rPr>
        <w:t>ABC Summary Statements (nonfiction)</w:t>
      </w:r>
    </w:p>
    <w:p w14:paraId="21553E34" w14:textId="77777777" w:rsidR="00D20DA1" w:rsidRPr="002075AC" w:rsidRDefault="00D20DA1" w:rsidP="00D20DA1">
      <w:pPr>
        <w:rPr>
          <w:rFonts w:cstheme="minorHAnsi"/>
        </w:rPr>
      </w:pPr>
    </w:p>
    <w:p w14:paraId="0B4C8B2E" w14:textId="77777777" w:rsidR="00D20DA1" w:rsidRPr="004B578D" w:rsidRDefault="00D20DA1" w:rsidP="00D20DA1">
      <w:pPr>
        <w:pStyle w:val="ListParagraph"/>
        <w:numPr>
          <w:ilvl w:val="0"/>
          <w:numId w:val="6"/>
        </w:numPr>
        <w:spacing w:after="200" w:line="276" w:lineRule="auto"/>
        <w:rPr>
          <w:rFonts w:cstheme="minorHAnsi"/>
          <w:b/>
        </w:rPr>
      </w:pPr>
      <w:r w:rsidRPr="002075AC">
        <w:rPr>
          <w:rFonts w:cstheme="minorHAnsi"/>
          <w:b/>
        </w:rPr>
        <w:t>Identify</w:t>
      </w:r>
      <w:proofErr w:type="gramStart"/>
      <w:r w:rsidRPr="002075AC">
        <w:rPr>
          <w:rFonts w:cstheme="minorHAnsi"/>
          <w:b/>
        </w:rPr>
        <w:tab/>
        <w:t xml:space="preserve">  +</w:t>
      </w:r>
      <w:proofErr w:type="gramEnd"/>
      <w:r w:rsidRPr="002075AC">
        <w:rPr>
          <w:rFonts w:cstheme="minorHAnsi"/>
          <w:b/>
        </w:rPr>
        <w:tab/>
        <w:t xml:space="preserve">B. Select a Verb                      +     C. Finish your  </w:t>
      </w:r>
      <w:r w:rsidRPr="004B578D">
        <w:rPr>
          <w:rFonts w:cstheme="minorHAnsi"/>
          <w:b/>
        </w:rPr>
        <w:t>thought!</w:t>
      </w:r>
    </w:p>
    <w:p w14:paraId="128418C4" w14:textId="77777777" w:rsidR="00D20DA1" w:rsidRPr="002075AC" w:rsidRDefault="00D20DA1" w:rsidP="00D20DA1">
      <w:pPr>
        <w:pStyle w:val="ListParagraph"/>
        <w:rPr>
          <w:rFonts w:cstheme="minorHAnsi"/>
        </w:rPr>
      </w:pPr>
      <w:r w:rsidRPr="002075AC">
        <w:rPr>
          <w:rFonts w:cstheme="minorHAnsi"/>
        </w:rPr>
        <w:t>(Who)</w:t>
      </w:r>
      <w:r w:rsidRPr="002075AC">
        <w:rPr>
          <w:rFonts w:cstheme="minorHAnsi"/>
        </w:rPr>
        <w:tab/>
        <w:t xml:space="preserve">  </w:t>
      </w:r>
      <w:proofErr w:type="gramStart"/>
      <w:r w:rsidRPr="002075AC">
        <w:rPr>
          <w:rFonts w:cstheme="minorHAnsi"/>
        </w:rPr>
        <w:t xml:space="preserve">   (</w:t>
      </w:r>
      <w:proofErr w:type="gramEnd"/>
      <w:r w:rsidRPr="002075AC">
        <w:rPr>
          <w:rFonts w:cstheme="minorHAnsi"/>
        </w:rPr>
        <w:t xml:space="preserve">ex: defends, presents, contrasts, </w:t>
      </w:r>
      <w:r w:rsidRPr="002075AC">
        <w:rPr>
          <w:rFonts w:cstheme="minorHAnsi"/>
        </w:rPr>
        <w:tab/>
        <w:t xml:space="preserve">    (Big idea, main </w:t>
      </w:r>
    </w:p>
    <w:p w14:paraId="70B6D262" w14:textId="77777777" w:rsidR="00D20DA1" w:rsidRPr="002075AC" w:rsidRDefault="00D20DA1" w:rsidP="00D20DA1">
      <w:pPr>
        <w:pStyle w:val="ListParagraph"/>
        <w:ind w:left="2160" w:firstLine="720"/>
        <w:rPr>
          <w:rFonts w:cstheme="minorHAnsi"/>
        </w:rPr>
      </w:pPr>
      <w:r w:rsidRPr="002075AC">
        <w:rPr>
          <w:rFonts w:cstheme="minorHAnsi"/>
        </w:rPr>
        <w:t xml:space="preserve">    describes, suggests, argues)</w:t>
      </w:r>
      <w:r w:rsidRPr="002075AC">
        <w:rPr>
          <w:rFonts w:cstheme="minorHAnsi"/>
        </w:rPr>
        <w:tab/>
      </w:r>
      <w:r w:rsidRPr="002075AC">
        <w:rPr>
          <w:rFonts w:cstheme="minorHAnsi"/>
        </w:rPr>
        <w:tab/>
        <w:t>concept)</w:t>
      </w:r>
    </w:p>
    <w:p w14:paraId="30B1FD97" w14:textId="77777777" w:rsidR="00D20DA1" w:rsidRPr="002075AC" w:rsidRDefault="00D20DA1" w:rsidP="00D20DA1">
      <w:pPr>
        <w:rPr>
          <w:rFonts w:cstheme="minorHAnsi"/>
        </w:rPr>
      </w:pPr>
      <w:r w:rsidRPr="002075AC">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t>________________________________</w:t>
      </w:r>
      <w:r w:rsidRPr="002075AC">
        <w:rPr>
          <w:rFonts w:cstheme="minorHAnsi"/>
        </w:rPr>
        <w:t>______</w:t>
      </w:r>
    </w:p>
    <w:p w14:paraId="62153117" w14:textId="77777777" w:rsidR="00C6159C" w:rsidRDefault="00C6159C">
      <w:pPr>
        <w:rPr>
          <w:rFonts w:cstheme="minorHAnsi"/>
        </w:rPr>
      </w:pPr>
      <w:r>
        <w:rPr>
          <w:rFonts w:cstheme="minorHAnsi"/>
        </w:rPr>
        <w:br w:type="page"/>
      </w:r>
    </w:p>
    <w:p w14:paraId="09141F2E" w14:textId="4623AF9F" w:rsidR="00D20DA1" w:rsidRPr="00C6159C" w:rsidRDefault="00D20DA1" w:rsidP="00D20DA1">
      <w:pPr>
        <w:rPr>
          <w:rFonts w:cstheme="minorHAnsi"/>
          <w:b/>
          <w:bCs/>
        </w:rPr>
      </w:pPr>
      <w:r w:rsidRPr="00C6159C">
        <w:rPr>
          <w:rFonts w:cstheme="minorHAnsi"/>
          <w:b/>
          <w:bCs/>
        </w:rPr>
        <w:lastRenderedPageBreak/>
        <w:t xml:space="preserve">Somebody Wants </w:t>
      </w:r>
      <w:proofErr w:type="gramStart"/>
      <w:r w:rsidRPr="00C6159C">
        <w:rPr>
          <w:rFonts w:cstheme="minorHAnsi"/>
          <w:b/>
          <w:bCs/>
        </w:rPr>
        <w:t>But</w:t>
      </w:r>
      <w:proofErr w:type="gramEnd"/>
      <w:r w:rsidRPr="00C6159C">
        <w:rPr>
          <w:rFonts w:cstheme="minorHAnsi"/>
          <w:b/>
          <w:bCs/>
        </w:rPr>
        <w:t xml:space="preserve"> So</w:t>
      </w:r>
    </w:p>
    <w:p w14:paraId="63FCD6B0" w14:textId="77777777" w:rsidR="00D20DA1" w:rsidRPr="002075AC" w:rsidRDefault="00D20DA1" w:rsidP="00D20DA1">
      <w:pPr>
        <w:rPr>
          <w:rFonts w:cstheme="minorHAnsi"/>
        </w:rPr>
      </w:pPr>
    </w:p>
    <w:tbl>
      <w:tblPr>
        <w:tblStyle w:val="TableGrid"/>
        <w:tblW w:w="0" w:type="auto"/>
        <w:tblLook w:val="01E0" w:firstRow="1" w:lastRow="1" w:firstColumn="1" w:lastColumn="1" w:noHBand="0" w:noVBand="0"/>
      </w:tblPr>
      <w:tblGrid>
        <w:gridCol w:w="2214"/>
        <w:gridCol w:w="2214"/>
        <w:gridCol w:w="2214"/>
        <w:gridCol w:w="2214"/>
      </w:tblGrid>
      <w:tr w:rsidR="00D20DA1" w:rsidRPr="002075AC" w14:paraId="4058DBF2" w14:textId="77777777" w:rsidTr="00C7619C">
        <w:tc>
          <w:tcPr>
            <w:tcW w:w="2214" w:type="dxa"/>
          </w:tcPr>
          <w:p w14:paraId="75C519DE" w14:textId="77777777" w:rsidR="00D20DA1" w:rsidRPr="002075AC" w:rsidRDefault="00D20DA1" w:rsidP="00C7619C">
            <w:pPr>
              <w:jc w:val="center"/>
              <w:rPr>
                <w:rFonts w:cstheme="minorHAnsi"/>
                <w:b/>
              </w:rPr>
            </w:pPr>
            <w:r w:rsidRPr="002075AC">
              <w:rPr>
                <w:rFonts w:cstheme="minorHAnsi"/>
                <w:b/>
              </w:rPr>
              <w:t>Somebody</w:t>
            </w:r>
          </w:p>
        </w:tc>
        <w:tc>
          <w:tcPr>
            <w:tcW w:w="2214" w:type="dxa"/>
          </w:tcPr>
          <w:p w14:paraId="257E4420" w14:textId="77777777" w:rsidR="00D20DA1" w:rsidRPr="002075AC" w:rsidRDefault="00D20DA1" w:rsidP="00C7619C">
            <w:pPr>
              <w:jc w:val="center"/>
              <w:rPr>
                <w:rFonts w:cstheme="minorHAnsi"/>
                <w:b/>
              </w:rPr>
            </w:pPr>
            <w:r w:rsidRPr="002075AC">
              <w:rPr>
                <w:rFonts w:cstheme="minorHAnsi"/>
                <w:b/>
              </w:rPr>
              <w:t>Wants</w:t>
            </w:r>
          </w:p>
        </w:tc>
        <w:tc>
          <w:tcPr>
            <w:tcW w:w="2214" w:type="dxa"/>
          </w:tcPr>
          <w:p w14:paraId="78083772" w14:textId="77777777" w:rsidR="00D20DA1" w:rsidRPr="002075AC" w:rsidRDefault="00D20DA1" w:rsidP="00C7619C">
            <w:pPr>
              <w:jc w:val="center"/>
              <w:rPr>
                <w:rFonts w:cstheme="minorHAnsi"/>
                <w:b/>
              </w:rPr>
            </w:pPr>
            <w:r w:rsidRPr="002075AC">
              <w:rPr>
                <w:rFonts w:cstheme="minorHAnsi"/>
                <w:b/>
              </w:rPr>
              <w:t>But</w:t>
            </w:r>
          </w:p>
        </w:tc>
        <w:tc>
          <w:tcPr>
            <w:tcW w:w="2214" w:type="dxa"/>
          </w:tcPr>
          <w:p w14:paraId="6E43F69D" w14:textId="77777777" w:rsidR="00D20DA1" w:rsidRPr="002075AC" w:rsidRDefault="00D20DA1" w:rsidP="00C7619C">
            <w:pPr>
              <w:jc w:val="center"/>
              <w:rPr>
                <w:rFonts w:cstheme="minorHAnsi"/>
                <w:b/>
              </w:rPr>
            </w:pPr>
            <w:r w:rsidRPr="002075AC">
              <w:rPr>
                <w:rFonts w:cstheme="minorHAnsi"/>
                <w:b/>
              </w:rPr>
              <w:t>So</w:t>
            </w:r>
          </w:p>
        </w:tc>
      </w:tr>
      <w:tr w:rsidR="00D20DA1" w:rsidRPr="002075AC" w14:paraId="12F5CC41" w14:textId="77777777" w:rsidTr="00C7619C">
        <w:tc>
          <w:tcPr>
            <w:tcW w:w="2214" w:type="dxa"/>
          </w:tcPr>
          <w:p w14:paraId="2BFAB6F2" w14:textId="77777777" w:rsidR="00D20DA1" w:rsidRPr="002075AC" w:rsidRDefault="00D20DA1" w:rsidP="00C7619C">
            <w:pPr>
              <w:rPr>
                <w:rFonts w:cstheme="minorHAnsi"/>
              </w:rPr>
            </w:pPr>
          </w:p>
          <w:p w14:paraId="4C492832" w14:textId="77777777" w:rsidR="00D20DA1" w:rsidRPr="002075AC" w:rsidRDefault="00D20DA1" w:rsidP="00C7619C">
            <w:pPr>
              <w:rPr>
                <w:rFonts w:cstheme="minorHAnsi"/>
              </w:rPr>
            </w:pPr>
          </w:p>
          <w:p w14:paraId="2D97EE8A" w14:textId="77777777" w:rsidR="00D20DA1" w:rsidRPr="002075AC" w:rsidRDefault="00D20DA1" w:rsidP="00C7619C">
            <w:pPr>
              <w:rPr>
                <w:rFonts w:cstheme="minorHAnsi"/>
              </w:rPr>
            </w:pPr>
          </w:p>
        </w:tc>
        <w:tc>
          <w:tcPr>
            <w:tcW w:w="2214" w:type="dxa"/>
          </w:tcPr>
          <w:p w14:paraId="38A6FEF2" w14:textId="77777777" w:rsidR="00D20DA1" w:rsidRPr="002075AC" w:rsidRDefault="00D20DA1" w:rsidP="00C7619C">
            <w:pPr>
              <w:rPr>
                <w:rFonts w:cstheme="minorHAnsi"/>
              </w:rPr>
            </w:pPr>
          </w:p>
        </w:tc>
        <w:tc>
          <w:tcPr>
            <w:tcW w:w="2214" w:type="dxa"/>
          </w:tcPr>
          <w:p w14:paraId="798F6972" w14:textId="77777777" w:rsidR="00D20DA1" w:rsidRPr="002075AC" w:rsidRDefault="00D20DA1" w:rsidP="00C7619C">
            <w:pPr>
              <w:rPr>
                <w:rFonts w:cstheme="minorHAnsi"/>
              </w:rPr>
            </w:pPr>
          </w:p>
        </w:tc>
        <w:tc>
          <w:tcPr>
            <w:tcW w:w="2214" w:type="dxa"/>
          </w:tcPr>
          <w:p w14:paraId="0DCD2AF6" w14:textId="77777777" w:rsidR="00D20DA1" w:rsidRPr="002075AC" w:rsidRDefault="00D20DA1" w:rsidP="00C7619C">
            <w:pPr>
              <w:rPr>
                <w:rFonts w:cstheme="minorHAnsi"/>
              </w:rPr>
            </w:pPr>
          </w:p>
        </w:tc>
      </w:tr>
      <w:tr w:rsidR="00D20DA1" w:rsidRPr="002075AC" w14:paraId="2219E2F8" w14:textId="77777777" w:rsidTr="00C7619C">
        <w:tc>
          <w:tcPr>
            <w:tcW w:w="2214" w:type="dxa"/>
          </w:tcPr>
          <w:p w14:paraId="7AA98585" w14:textId="77777777" w:rsidR="00D20DA1" w:rsidRPr="002075AC" w:rsidRDefault="00D20DA1" w:rsidP="00C7619C">
            <w:pPr>
              <w:rPr>
                <w:rFonts w:cstheme="minorHAnsi"/>
              </w:rPr>
            </w:pPr>
          </w:p>
          <w:p w14:paraId="54742A17" w14:textId="77777777" w:rsidR="00D20DA1" w:rsidRPr="002075AC" w:rsidRDefault="00D20DA1" w:rsidP="00C7619C">
            <w:pPr>
              <w:rPr>
                <w:rFonts w:cstheme="minorHAnsi"/>
              </w:rPr>
            </w:pPr>
          </w:p>
          <w:p w14:paraId="077F880E" w14:textId="77777777" w:rsidR="00D20DA1" w:rsidRPr="002075AC" w:rsidRDefault="00D20DA1" w:rsidP="00C7619C">
            <w:pPr>
              <w:rPr>
                <w:rFonts w:cstheme="minorHAnsi"/>
              </w:rPr>
            </w:pPr>
          </w:p>
          <w:p w14:paraId="42933071" w14:textId="77777777" w:rsidR="00D20DA1" w:rsidRPr="002075AC" w:rsidRDefault="00D20DA1" w:rsidP="00C7619C">
            <w:pPr>
              <w:rPr>
                <w:rFonts w:cstheme="minorHAnsi"/>
              </w:rPr>
            </w:pPr>
          </w:p>
        </w:tc>
        <w:tc>
          <w:tcPr>
            <w:tcW w:w="2214" w:type="dxa"/>
          </w:tcPr>
          <w:p w14:paraId="23B63119" w14:textId="77777777" w:rsidR="00D20DA1" w:rsidRPr="002075AC" w:rsidRDefault="00D20DA1" w:rsidP="00C7619C">
            <w:pPr>
              <w:rPr>
                <w:rFonts w:cstheme="minorHAnsi"/>
              </w:rPr>
            </w:pPr>
          </w:p>
        </w:tc>
        <w:tc>
          <w:tcPr>
            <w:tcW w:w="2214" w:type="dxa"/>
          </w:tcPr>
          <w:p w14:paraId="1F8661F4" w14:textId="77777777" w:rsidR="00D20DA1" w:rsidRPr="002075AC" w:rsidRDefault="00D20DA1" w:rsidP="00C7619C">
            <w:pPr>
              <w:rPr>
                <w:rFonts w:cstheme="minorHAnsi"/>
              </w:rPr>
            </w:pPr>
          </w:p>
        </w:tc>
        <w:tc>
          <w:tcPr>
            <w:tcW w:w="2214" w:type="dxa"/>
          </w:tcPr>
          <w:p w14:paraId="01688744" w14:textId="77777777" w:rsidR="00D20DA1" w:rsidRPr="002075AC" w:rsidRDefault="00D20DA1" w:rsidP="00C7619C">
            <w:pPr>
              <w:rPr>
                <w:rFonts w:cstheme="minorHAnsi"/>
              </w:rPr>
            </w:pPr>
          </w:p>
        </w:tc>
      </w:tr>
      <w:tr w:rsidR="00D20DA1" w:rsidRPr="002075AC" w14:paraId="240B15C5" w14:textId="77777777" w:rsidTr="00C7619C">
        <w:tc>
          <w:tcPr>
            <w:tcW w:w="2214" w:type="dxa"/>
          </w:tcPr>
          <w:p w14:paraId="5624FE77" w14:textId="77777777" w:rsidR="00D20DA1" w:rsidRPr="002075AC" w:rsidRDefault="00D20DA1" w:rsidP="00C7619C">
            <w:pPr>
              <w:rPr>
                <w:rFonts w:cstheme="minorHAnsi"/>
              </w:rPr>
            </w:pPr>
          </w:p>
          <w:p w14:paraId="6442ED50" w14:textId="77777777" w:rsidR="00D20DA1" w:rsidRPr="002075AC" w:rsidRDefault="00D20DA1" w:rsidP="00C7619C">
            <w:pPr>
              <w:rPr>
                <w:rFonts w:cstheme="minorHAnsi"/>
              </w:rPr>
            </w:pPr>
          </w:p>
          <w:p w14:paraId="7697028E" w14:textId="77777777" w:rsidR="00D20DA1" w:rsidRPr="002075AC" w:rsidRDefault="00D20DA1" w:rsidP="00C7619C">
            <w:pPr>
              <w:rPr>
                <w:rFonts w:cstheme="minorHAnsi"/>
              </w:rPr>
            </w:pPr>
          </w:p>
          <w:p w14:paraId="1A4A0264" w14:textId="77777777" w:rsidR="00D20DA1" w:rsidRPr="002075AC" w:rsidRDefault="00D20DA1" w:rsidP="00C7619C">
            <w:pPr>
              <w:rPr>
                <w:rFonts w:cstheme="minorHAnsi"/>
              </w:rPr>
            </w:pPr>
          </w:p>
        </w:tc>
        <w:tc>
          <w:tcPr>
            <w:tcW w:w="2214" w:type="dxa"/>
          </w:tcPr>
          <w:p w14:paraId="244A7319" w14:textId="77777777" w:rsidR="00D20DA1" w:rsidRPr="002075AC" w:rsidRDefault="00D20DA1" w:rsidP="00C7619C">
            <w:pPr>
              <w:rPr>
                <w:rFonts w:cstheme="minorHAnsi"/>
              </w:rPr>
            </w:pPr>
          </w:p>
        </w:tc>
        <w:tc>
          <w:tcPr>
            <w:tcW w:w="2214" w:type="dxa"/>
          </w:tcPr>
          <w:p w14:paraId="572E4578" w14:textId="77777777" w:rsidR="00D20DA1" w:rsidRPr="002075AC" w:rsidRDefault="00D20DA1" w:rsidP="00C7619C">
            <w:pPr>
              <w:rPr>
                <w:rFonts w:cstheme="minorHAnsi"/>
              </w:rPr>
            </w:pPr>
          </w:p>
        </w:tc>
        <w:tc>
          <w:tcPr>
            <w:tcW w:w="2214" w:type="dxa"/>
          </w:tcPr>
          <w:p w14:paraId="252C000F" w14:textId="77777777" w:rsidR="00D20DA1" w:rsidRPr="002075AC" w:rsidRDefault="00D20DA1" w:rsidP="00C7619C">
            <w:pPr>
              <w:rPr>
                <w:rFonts w:cstheme="minorHAnsi"/>
              </w:rPr>
            </w:pPr>
          </w:p>
        </w:tc>
      </w:tr>
    </w:tbl>
    <w:p w14:paraId="584EE3A2" w14:textId="77777777" w:rsidR="00D20DA1" w:rsidRPr="002075AC" w:rsidRDefault="00D20DA1" w:rsidP="00D20DA1">
      <w:pPr>
        <w:rPr>
          <w:rFonts w:cstheme="minorHAnsi"/>
        </w:rPr>
      </w:pPr>
    </w:p>
    <w:p w14:paraId="6722990B" w14:textId="77777777" w:rsidR="00842E5C" w:rsidRDefault="00842E5C" w:rsidP="0051619D">
      <w:pPr>
        <w:spacing w:before="100" w:beforeAutospacing="1" w:after="100" w:afterAutospacing="1"/>
        <w:rPr>
          <w:rFonts w:cstheme="minorHAnsi"/>
        </w:rPr>
      </w:pPr>
    </w:p>
    <w:p w14:paraId="4822A599" w14:textId="66D1E1AD" w:rsidR="00540750" w:rsidRDefault="00540750" w:rsidP="00540750">
      <w:pPr>
        <w:spacing w:before="100" w:beforeAutospacing="1" w:after="100" w:afterAutospacing="1"/>
        <w:rPr>
          <w:rFonts w:cstheme="minorHAnsi"/>
          <w:b/>
          <w:bCs/>
        </w:rPr>
      </w:pPr>
      <w:r>
        <w:rPr>
          <w:rFonts w:cstheme="minorHAnsi"/>
          <w:b/>
          <w:bCs/>
        </w:rPr>
        <w:t>Think of a text that students may read. How can you support students’ comprehension during reading?</w:t>
      </w:r>
    </w:p>
    <w:p w14:paraId="1CCB90BA" w14:textId="487BF21B" w:rsidR="00AC3FC7" w:rsidRDefault="00AC3FC7" w:rsidP="00540750">
      <w:pPr>
        <w:spacing w:before="100" w:beforeAutospacing="1" w:after="100" w:afterAutospacing="1"/>
        <w:rPr>
          <w:rFonts w:cstheme="minorHAnsi"/>
          <w:b/>
          <w:bCs/>
        </w:rPr>
      </w:pPr>
    </w:p>
    <w:p w14:paraId="5603DB09" w14:textId="4BF19478" w:rsidR="00AC3FC7" w:rsidRPr="00690AA1" w:rsidRDefault="00AC3FC7" w:rsidP="00AC3FC7">
      <w:pPr>
        <w:spacing w:before="100" w:beforeAutospacing="1" w:after="100" w:afterAutospacing="1"/>
        <w:jc w:val="center"/>
        <w:rPr>
          <w:rFonts w:cstheme="minorHAnsi"/>
          <w:b/>
          <w:bCs/>
          <w:sz w:val="32"/>
          <w:szCs w:val="32"/>
        </w:rPr>
      </w:pPr>
      <w:r w:rsidRPr="00690AA1">
        <w:rPr>
          <w:rFonts w:cstheme="minorHAnsi"/>
          <w:b/>
          <w:bCs/>
          <w:sz w:val="32"/>
          <w:szCs w:val="32"/>
        </w:rPr>
        <w:t>AFTER READING</w:t>
      </w:r>
    </w:p>
    <w:p w14:paraId="70C31EC7" w14:textId="0A9BD557" w:rsidR="00AC3FC7" w:rsidRDefault="00AC3FC7" w:rsidP="00AC3FC7">
      <w:pPr>
        <w:spacing w:before="100" w:beforeAutospacing="1" w:after="100" w:afterAutospacing="1"/>
        <w:rPr>
          <w:rFonts w:cstheme="minorHAnsi"/>
          <w:b/>
          <w:bCs/>
        </w:rPr>
      </w:pPr>
      <w:r>
        <w:rPr>
          <w:rFonts w:cstheme="minorHAnsi"/>
          <w:b/>
          <w:bCs/>
        </w:rPr>
        <w:t>Think of a text that students may read. How can you support students’ comprehension after reading?</w:t>
      </w:r>
    </w:p>
    <w:p w14:paraId="0DD99F5B" w14:textId="77777777" w:rsidR="00AC3FC7" w:rsidRDefault="00AC3FC7" w:rsidP="00AC3FC7">
      <w:pPr>
        <w:spacing w:before="100" w:beforeAutospacing="1" w:after="100" w:afterAutospacing="1"/>
        <w:jc w:val="center"/>
        <w:rPr>
          <w:rFonts w:cstheme="minorHAnsi"/>
          <w:b/>
          <w:bCs/>
        </w:rPr>
      </w:pPr>
    </w:p>
    <w:p w14:paraId="4F2804EB" w14:textId="77777777" w:rsidR="00AC3FC7" w:rsidRPr="00ED047D" w:rsidRDefault="00AC3FC7" w:rsidP="00540750">
      <w:pPr>
        <w:spacing w:before="100" w:beforeAutospacing="1" w:after="100" w:afterAutospacing="1"/>
        <w:rPr>
          <w:rFonts w:cstheme="minorHAnsi"/>
          <w:b/>
          <w:bCs/>
        </w:rPr>
      </w:pPr>
    </w:p>
    <w:p w14:paraId="103A40EE" w14:textId="77777777" w:rsidR="0084366D" w:rsidRDefault="0084366D">
      <w:pPr>
        <w:rPr>
          <w:rFonts w:cstheme="minorHAnsi"/>
        </w:rPr>
      </w:pPr>
      <w:r>
        <w:rPr>
          <w:rFonts w:cstheme="minorHAnsi"/>
        </w:rPr>
        <w:br w:type="page"/>
      </w:r>
    </w:p>
    <w:p w14:paraId="614DE0E3" w14:textId="2A4A86E5" w:rsidR="00842E5C" w:rsidRPr="0084366D" w:rsidRDefault="0084366D" w:rsidP="000E4650">
      <w:pPr>
        <w:spacing w:before="100" w:beforeAutospacing="1" w:after="100" w:afterAutospacing="1"/>
        <w:rPr>
          <w:rFonts w:cstheme="minorHAnsi"/>
        </w:rPr>
      </w:pPr>
      <w:r w:rsidRPr="0084366D">
        <w:rPr>
          <w:rFonts w:cstheme="minorHAnsi"/>
          <w:b/>
          <w:bCs/>
        </w:rPr>
        <w:lastRenderedPageBreak/>
        <w:t>Planning for Comprehension Instruction</w:t>
      </w:r>
      <w:r w:rsidRPr="0084366D">
        <w:rPr>
          <w:rFonts w:cstheme="minorHAnsi"/>
        </w:rPr>
        <w:t xml:space="preserve"> EXAMPLE</w:t>
      </w:r>
    </w:p>
    <w:tbl>
      <w:tblPr>
        <w:tblW w:w="9535" w:type="dxa"/>
        <w:tblCellMar>
          <w:top w:w="15" w:type="dxa"/>
          <w:left w:w="15" w:type="dxa"/>
          <w:bottom w:w="15" w:type="dxa"/>
          <w:right w:w="15" w:type="dxa"/>
        </w:tblCellMar>
        <w:tblLook w:val="04A0" w:firstRow="1" w:lastRow="0" w:firstColumn="1" w:lastColumn="0" w:noHBand="0" w:noVBand="1"/>
      </w:tblPr>
      <w:tblGrid>
        <w:gridCol w:w="1615"/>
        <w:gridCol w:w="7920"/>
      </w:tblGrid>
      <w:tr w:rsidR="00842E5C" w:rsidRPr="0084366D" w14:paraId="5286D2A1" w14:textId="77777777" w:rsidTr="00842E5C">
        <w:trPr>
          <w:trHeight w:val="853"/>
        </w:trPr>
        <w:tc>
          <w:tcPr>
            <w:tcW w:w="1615" w:type="dxa"/>
            <w:tcBorders>
              <w:top w:val="single" w:sz="4" w:space="0" w:color="000000"/>
              <w:left w:val="single" w:sz="4" w:space="0" w:color="000000"/>
              <w:bottom w:val="single" w:sz="4" w:space="0" w:color="000000"/>
              <w:right w:val="single" w:sz="4" w:space="0" w:color="000000"/>
            </w:tcBorders>
          </w:tcPr>
          <w:p w14:paraId="6D679676" w14:textId="1CE103E7" w:rsidR="00842E5C" w:rsidRPr="0084366D" w:rsidRDefault="00842E5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Text</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E1F220" w14:textId="6BF33C92" w:rsidR="00842E5C" w:rsidRPr="0084366D" w:rsidRDefault="00842E5C">
            <w:pPr>
              <w:pStyle w:val="NormalWeb"/>
              <w:spacing w:before="0" w:beforeAutospacing="0" w:after="0" w:afterAutospacing="0"/>
              <w:rPr>
                <w:rFonts w:asciiTheme="minorHAnsi" w:hAnsiTheme="minorHAnsi" w:cstheme="minorHAnsi"/>
              </w:rPr>
            </w:pPr>
            <w:r w:rsidRPr="0084366D">
              <w:rPr>
                <w:rFonts w:asciiTheme="minorHAnsi" w:hAnsiTheme="minorHAnsi" w:cstheme="minorHAnsi"/>
                <w:i/>
                <w:iCs/>
                <w:color w:val="000000"/>
              </w:rPr>
              <w:t>Informational Text:</w:t>
            </w:r>
          </w:p>
          <w:p w14:paraId="143BCCB7" w14:textId="60B3E43D" w:rsidR="00842E5C" w:rsidRPr="0084366D" w:rsidRDefault="001664AA">
            <w:pPr>
              <w:pStyle w:val="NormalWeb"/>
              <w:spacing w:before="0" w:beforeAutospacing="0" w:after="0" w:afterAutospacing="0"/>
              <w:rPr>
                <w:rFonts w:asciiTheme="minorHAnsi" w:hAnsiTheme="minorHAnsi" w:cstheme="minorHAnsi"/>
              </w:rPr>
            </w:pPr>
            <w:hyperlink r:id="rId54" w:history="1">
              <w:r w:rsidR="00842E5C" w:rsidRPr="0084366D">
                <w:rPr>
                  <w:rStyle w:val="Hyperlink"/>
                  <w:rFonts w:asciiTheme="minorHAnsi" w:hAnsiTheme="minorHAnsi" w:cstheme="minorHAnsi"/>
                  <w:color w:val="000000"/>
                </w:rPr>
                <w:t>You Wouldn’t Want to Live</w:t>
              </w:r>
            </w:hyperlink>
            <w:r w:rsidR="00842E5C" w:rsidRPr="0084366D">
              <w:rPr>
                <w:rFonts w:asciiTheme="minorHAnsi" w:hAnsiTheme="minorHAnsi" w:cstheme="minorHAnsi"/>
              </w:rPr>
              <w:t xml:space="preserve"> </w:t>
            </w:r>
            <w:hyperlink r:id="rId55" w:history="1">
              <w:r w:rsidR="00842E5C" w:rsidRPr="0084366D">
                <w:rPr>
                  <w:rStyle w:val="Hyperlink"/>
                  <w:rFonts w:asciiTheme="minorHAnsi" w:hAnsiTheme="minorHAnsi" w:cstheme="minorHAnsi"/>
                  <w:color w:val="000000"/>
                </w:rPr>
                <w:t>Without Clean Water</w:t>
              </w:r>
            </w:hyperlink>
            <w:r w:rsidR="00842E5C" w:rsidRPr="0084366D">
              <w:rPr>
                <w:rFonts w:asciiTheme="minorHAnsi" w:hAnsiTheme="minorHAnsi" w:cstheme="minorHAnsi"/>
                <w:color w:val="000000"/>
                <w:u w:val="single"/>
              </w:rPr>
              <w:t xml:space="preserve">  </w:t>
            </w:r>
            <w:r w:rsidR="00842E5C" w:rsidRPr="0084366D">
              <w:rPr>
                <w:rFonts w:asciiTheme="minorHAnsi" w:hAnsiTheme="minorHAnsi" w:cstheme="minorHAnsi"/>
                <w:color w:val="000000"/>
              </w:rPr>
              <w:t> </w:t>
            </w:r>
          </w:p>
          <w:p w14:paraId="0DAA1F7E" w14:textId="7047DB4A" w:rsidR="00842E5C" w:rsidRPr="0084366D" w:rsidRDefault="00842E5C" w:rsidP="00842E5C">
            <w:pPr>
              <w:pStyle w:val="NormalWeb"/>
              <w:spacing w:before="0" w:beforeAutospacing="0" w:after="0" w:afterAutospacing="0"/>
              <w:rPr>
                <w:rFonts w:asciiTheme="minorHAnsi" w:hAnsiTheme="minorHAnsi" w:cstheme="minorHAnsi"/>
              </w:rPr>
            </w:pPr>
            <w:r w:rsidRPr="0084366D">
              <w:rPr>
                <w:rFonts w:asciiTheme="minorHAnsi" w:hAnsiTheme="minorHAnsi" w:cstheme="minorHAnsi"/>
                <w:color w:val="000000"/>
              </w:rPr>
              <w:t xml:space="preserve">By Canavan &amp; </w:t>
            </w:r>
            <w:proofErr w:type="spellStart"/>
            <w:r w:rsidRPr="0084366D">
              <w:rPr>
                <w:rFonts w:asciiTheme="minorHAnsi" w:hAnsiTheme="minorHAnsi" w:cstheme="minorHAnsi"/>
                <w:color w:val="000000"/>
              </w:rPr>
              <w:t>Antram</w:t>
            </w:r>
            <w:proofErr w:type="spellEnd"/>
          </w:p>
        </w:tc>
      </w:tr>
      <w:tr w:rsidR="00842E5C" w:rsidRPr="0084366D" w14:paraId="449D8D07" w14:textId="77777777" w:rsidTr="00F4595E">
        <w:trPr>
          <w:trHeight w:val="394"/>
        </w:trPr>
        <w:tc>
          <w:tcPr>
            <w:tcW w:w="1615" w:type="dxa"/>
            <w:tcBorders>
              <w:top w:val="single" w:sz="4" w:space="0" w:color="000000"/>
              <w:left w:val="single" w:sz="4" w:space="0" w:color="000000"/>
              <w:bottom w:val="single" w:sz="4" w:space="0" w:color="000000"/>
              <w:right w:val="single" w:sz="4" w:space="0" w:color="000000"/>
            </w:tcBorders>
          </w:tcPr>
          <w:p w14:paraId="69DF2783" w14:textId="7A55BF47" w:rsidR="00842E5C" w:rsidRPr="0084366D" w:rsidRDefault="00842E5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Standards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BBD65" w14:textId="1D793A17" w:rsidR="00842E5C" w:rsidRPr="00F4595E" w:rsidRDefault="009E54E4" w:rsidP="00F4595E">
            <w:pPr>
              <w:rPr>
                <w:rFonts w:ascii="Times New Roman" w:hAnsi="Times New Roman" w:cs="Times New Roman"/>
              </w:rPr>
            </w:pPr>
            <w:r>
              <w:rPr>
                <w:rFonts w:cstheme="minorHAnsi"/>
                <w:i/>
                <w:iCs/>
                <w:color w:val="000000"/>
              </w:rPr>
              <w:t xml:space="preserve">7.6 h </w:t>
            </w:r>
            <w:r>
              <w:rPr>
                <w:rFonts w:ascii="Times New Roman" w:hAnsi="Times New Roman" w:cs="Times New Roman"/>
              </w:rPr>
              <w:t>h)</w:t>
            </w:r>
            <w:r w:rsidR="00F4595E">
              <w:rPr>
                <w:rFonts w:ascii="Times New Roman" w:hAnsi="Times New Roman" w:cs="Times New Roman"/>
              </w:rPr>
              <w:t xml:space="preserve"> </w:t>
            </w:r>
            <w:r w:rsidRPr="00F1496F">
              <w:rPr>
                <w:rFonts w:ascii="Times New Roman" w:hAnsi="Times New Roman" w:cs="Times New Roman"/>
              </w:rPr>
              <w:t>Summarize text identifying supporting details.</w:t>
            </w:r>
          </w:p>
        </w:tc>
      </w:tr>
      <w:tr w:rsidR="00842E5C" w:rsidRPr="0084366D" w14:paraId="70A4E59C" w14:textId="77777777" w:rsidTr="008832A6">
        <w:trPr>
          <w:trHeight w:val="781"/>
        </w:trPr>
        <w:tc>
          <w:tcPr>
            <w:tcW w:w="1615" w:type="dxa"/>
            <w:tcBorders>
              <w:top w:val="single" w:sz="4" w:space="0" w:color="000000"/>
              <w:left w:val="single" w:sz="4" w:space="0" w:color="000000"/>
              <w:bottom w:val="single" w:sz="4" w:space="0" w:color="000000"/>
              <w:right w:val="single" w:sz="4" w:space="0" w:color="000000"/>
            </w:tcBorders>
          </w:tcPr>
          <w:p w14:paraId="4B6BC795" w14:textId="31A639B6" w:rsidR="00842E5C" w:rsidRPr="0084366D" w:rsidRDefault="00842E5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Purpose/ Learning</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46EA2" w14:textId="1933D5D2" w:rsidR="00842E5C" w:rsidRPr="0084366D" w:rsidRDefault="008832A6">
            <w:pPr>
              <w:pStyle w:val="NormalWeb"/>
              <w:spacing w:before="0" w:beforeAutospacing="0" w:after="0" w:afterAutospacing="0"/>
              <w:rPr>
                <w:rFonts w:asciiTheme="minorHAnsi" w:hAnsiTheme="minorHAnsi" w:cstheme="minorHAnsi"/>
                <w:i/>
                <w:iCs/>
                <w:color w:val="000000"/>
              </w:rPr>
            </w:pPr>
            <w:r w:rsidRPr="0084366D">
              <w:rPr>
                <w:rFonts w:asciiTheme="minorHAnsi" w:hAnsiTheme="minorHAnsi" w:cstheme="minorHAnsi"/>
                <w:i/>
                <w:iCs/>
                <w:color w:val="000000"/>
              </w:rPr>
              <w:t>Students will be able to understand why clean water is important and what will happen if they drink dirty water.</w:t>
            </w:r>
          </w:p>
        </w:tc>
      </w:tr>
      <w:tr w:rsidR="00842E5C" w:rsidRPr="0084366D" w14:paraId="62A9C4F1" w14:textId="77777777" w:rsidTr="00842E5C">
        <w:trPr>
          <w:trHeight w:val="610"/>
        </w:trPr>
        <w:tc>
          <w:tcPr>
            <w:tcW w:w="1615" w:type="dxa"/>
            <w:tcBorders>
              <w:top w:val="single" w:sz="4" w:space="0" w:color="000000"/>
              <w:left w:val="single" w:sz="4" w:space="0" w:color="000000"/>
              <w:bottom w:val="single" w:sz="4" w:space="0" w:color="000000"/>
              <w:right w:val="single" w:sz="4" w:space="0" w:color="000000"/>
            </w:tcBorders>
          </w:tcPr>
          <w:p w14:paraId="51FFAA3C" w14:textId="2790637E" w:rsidR="00842E5C" w:rsidRPr="0084366D" w:rsidRDefault="00842E5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Before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6D3DD" w14:textId="749EA723" w:rsidR="00842E5C" w:rsidRPr="0084366D" w:rsidRDefault="00842E5C">
            <w:pPr>
              <w:pStyle w:val="NormalWeb"/>
              <w:shd w:val="clear" w:color="auto" w:fill="FFFFFF"/>
              <w:spacing w:before="0" w:beforeAutospacing="0" w:after="0" w:afterAutospacing="0"/>
              <w:rPr>
                <w:rFonts w:asciiTheme="minorHAnsi" w:hAnsiTheme="minorHAnsi" w:cstheme="minorHAnsi"/>
                <w:color w:val="000000"/>
              </w:rPr>
            </w:pPr>
            <w:proofErr w:type="gramStart"/>
            <w:r w:rsidRPr="0084366D">
              <w:rPr>
                <w:rFonts w:asciiTheme="minorHAnsi" w:hAnsiTheme="minorHAnsi" w:cstheme="minorHAnsi"/>
                <w:color w:val="000000"/>
              </w:rPr>
              <w:t>Pre Journal</w:t>
            </w:r>
            <w:proofErr w:type="gramEnd"/>
            <w:r w:rsidRPr="0084366D">
              <w:rPr>
                <w:rFonts w:asciiTheme="minorHAnsi" w:hAnsiTheme="minorHAnsi" w:cstheme="minorHAnsi"/>
                <w:color w:val="000000"/>
              </w:rPr>
              <w:t>: How would it feel if you did not have clean water to drink?</w:t>
            </w:r>
          </w:p>
          <w:p w14:paraId="057EDF5B" w14:textId="28A8321E" w:rsidR="008832A6" w:rsidRPr="0084366D" w:rsidRDefault="008832A6" w:rsidP="008832A6">
            <w:pPr>
              <w:pStyle w:val="NormalWeb"/>
              <w:numPr>
                <w:ilvl w:val="0"/>
                <w:numId w:val="3"/>
              </w:numPr>
              <w:shd w:val="clear" w:color="auto" w:fill="FFFFFF"/>
              <w:spacing w:before="0" w:beforeAutospacing="0" w:after="0" w:afterAutospacing="0"/>
              <w:rPr>
                <w:rFonts w:asciiTheme="minorHAnsi" w:hAnsiTheme="minorHAnsi" w:cstheme="minorHAnsi"/>
              </w:rPr>
            </w:pPr>
            <w:r w:rsidRPr="0084366D">
              <w:rPr>
                <w:rFonts w:asciiTheme="minorHAnsi" w:hAnsiTheme="minorHAnsi" w:cstheme="minorHAnsi"/>
              </w:rPr>
              <w:t xml:space="preserve">Think pair share, then write </w:t>
            </w:r>
          </w:p>
          <w:p w14:paraId="57976C68" w14:textId="36A29F2E" w:rsidR="000E4650" w:rsidRPr="0084366D" w:rsidRDefault="000E4650" w:rsidP="008832A6">
            <w:pPr>
              <w:pStyle w:val="NormalWeb"/>
              <w:numPr>
                <w:ilvl w:val="0"/>
                <w:numId w:val="3"/>
              </w:numPr>
              <w:shd w:val="clear" w:color="auto" w:fill="FFFFFF"/>
              <w:spacing w:before="0" w:beforeAutospacing="0" w:after="0" w:afterAutospacing="0"/>
              <w:rPr>
                <w:rFonts w:asciiTheme="minorHAnsi" w:hAnsiTheme="minorHAnsi" w:cstheme="minorHAnsi"/>
              </w:rPr>
            </w:pPr>
            <w:r w:rsidRPr="0084366D">
              <w:rPr>
                <w:rFonts w:asciiTheme="minorHAnsi" w:hAnsiTheme="minorHAnsi" w:cstheme="minorHAnsi"/>
              </w:rPr>
              <w:t>Share out a few ideas before reading</w:t>
            </w:r>
          </w:p>
          <w:p w14:paraId="13DEBA9D" w14:textId="536145FF" w:rsidR="00842E5C" w:rsidRPr="0084366D" w:rsidRDefault="000E4650" w:rsidP="000E4650">
            <w:pPr>
              <w:pStyle w:val="NormalWeb"/>
              <w:numPr>
                <w:ilvl w:val="0"/>
                <w:numId w:val="3"/>
              </w:numPr>
              <w:shd w:val="clear" w:color="auto" w:fill="FFFFFF"/>
              <w:spacing w:before="0" w:beforeAutospacing="0" w:after="0" w:afterAutospacing="0"/>
              <w:rPr>
                <w:rFonts w:asciiTheme="minorHAnsi" w:hAnsiTheme="minorHAnsi" w:cstheme="minorHAnsi"/>
              </w:rPr>
            </w:pPr>
            <w:r w:rsidRPr="0084366D">
              <w:rPr>
                <w:rFonts w:asciiTheme="minorHAnsi" w:hAnsiTheme="minorHAnsi" w:cstheme="minorHAnsi"/>
              </w:rPr>
              <w:t>Set purpose for reading: to learn why clean water is important.</w:t>
            </w:r>
          </w:p>
        </w:tc>
      </w:tr>
      <w:tr w:rsidR="00842E5C" w:rsidRPr="0084366D" w14:paraId="5221EDAE" w14:textId="77777777" w:rsidTr="0084366D">
        <w:trPr>
          <w:trHeight w:val="637"/>
        </w:trPr>
        <w:tc>
          <w:tcPr>
            <w:tcW w:w="1615" w:type="dxa"/>
            <w:tcBorders>
              <w:top w:val="single" w:sz="4" w:space="0" w:color="000000"/>
              <w:left w:val="single" w:sz="4" w:space="0" w:color="000000"/>
              <w:bottom w:val="single" w:sz="4" w:space="0" w:color="000000"/>
              <w:right w:val="single" w:sz="4" w:space="0" w:color="000000"/>
            </w:tcBorders>
          </w:tcPr>
          <w:p w14:paraId="274E3E9F" w14:textId="764238DD" w:rsidR="00842E5C" w:rsidRPr="0084366D" w:rsidRDefault="00842E5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During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180FC6" w14:textId="209B11BE" w:rsidR="0084366D" w:rsidRPr="002451A4" w:rsidRDefault="00842E5C">
            <w:pPr>
              <w:pStyle w:val="NormalWeb"/>
              <w:shd w:val="clear" w:color="auto" w:fill="FFFFFF"/>
              <w:spacing w:before="0" w:beforeAutospacing="0" w:after="0" w:afterAutospacing="0"/>
              <w:rPr>
                <w:rFonts w:asciiTheme="minorHAnsi" w:hAnsiTheme="minorHAnsi" w:cstheme="minorHAnsi"/>
              </w:rPr>
            </w:pPr>
            <w:r w:rsidRPr="0084366D">
              <w:rPr>
                <w:rFonts w:asciiTheme="minorHAnsi" w:hAnsiTheme="minorHAnsi" w:cstheme="minorHAnsi"/>
                <w:color w:val="000000"/>
              </w:rPr>
              <w:t xml:space="preserve">Jigsaw sections of the books and </w:t>
            </w:r>
            <w:proofErr w:type="gramStart"/>
            <w:r w:rsidRPr="0084366D">
              <w:rPr>
                <w:rFonts w:asciiTheme="minorHAnsi" w:hAnsiTheme="minorHAnsi" w:cstheme="minorHAnsi"/>
                <w:color w:val="000000"/>
              </w:rPr>
              <w:t>create </w:t>
            </w:r>
            <w:r w:rsidR="002451A4">
              <w:rPr>
                <w:rFonts w:asciiTheme="minorHAnsi" w:hAnsiTheme="minorHAnsi" w:cstheme="minorHAnsi"/>
                <w:color w:val="000000"/>
              </w:rPr>
              <w:t xml:space="preserve"> </w:t>
            </w:r>
            <w:r w:rsidRPr="0084366D">
              <w:rPr>
                <w:rFonts w:asciiTheme="minorHAnsi" w:hAnsiTheme="minorHAnsi" w:cstheme="minorHAnsi"/>
                <w:color w:val="000000"/>
              </w:rPr>
              <w:t>A</w:t>
            </w:r>
            <w:proofErr w:type="gramEnd"/>
            <w:r w:rsidRPr="0084366D">
              <w:rPr>
                <w:rFonts w:asciiTheme="minorHAnsi" w:hAnsiTheme="minorHAnsi" w:cstheme="minorHAnsi"/>
                <w:color w:val="000000"/>
              </w:rPr>
              <w:t>+B+C Summary statements for the section(s) read.</w:t>
            </w:r>
          </w:p>
        </w:tc>
      </w:tr>
      <w:tr w:rsidR="00842E5C" w:rsidRPr="0084366D" w14:paraId="774E07C9" w14:textId="77777777" w:rsidTr="0084366D">
        <w:trPr>
          <w:trHeight w:val="502"/>
        </w:trPr>
        <w:tc>
          <w:tcPr>
            <w:tcW w:w="1615" w:type="dxa"/>
            <w:tcBorders>
              <w:top w:val="single" w:sz="4" w:space="0" w:color="000000"/>
              <w:left w:val="single" w:sz="4" w:space="0" w:color="000000"/>
              <w:bottom w:val="single" w:sz="4" w:space="0" w:color="000000"/>
              <w:right w:val="single" w:sz="4" w:space="0" w:color="000000"/>
            </w:tcBorders>
          </w:tcPr>
          <w:p w14:paraId="4ACC92F4" w14:textId="2A89F345" w:rsidR="00842E5C" w:rsidRPr="0084366D" w:rsidRDefault="00842E5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After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7018BC" w14:textId="46F4725E" w:rsidR="00842E5C" w:rsidRPr="0084366D" w:rsidRDefault="00842E5C">
            <w:pPr>
              <w:pStyle w:val="NormalWeb"/>
              <w:shd w:val="clear" w:color="auto" w:fill="FFFFFF"/>
              <w:spacing w:before="0" w:beforeAutospacing="0" w:after="0" w:afterAutospacing="0"/>
              <w:rPr>
                <w:rFonts w:asciiTheme="minorHAnsi" w:hAnsiTheme="minorHAnsi" w:cstheme="minorHAnsi"/>
                <w:color w:val="000000"/>
              </w:rPr>
            </w:pPr>
            <w:r w:rsidRPr="0084366D">
              <w:rPr>
                <w:rFonts w:asciiTheme="minorHAnsi" w:hAnsiTheme="minorHAnsi" w:cstheme="minorHAnsi"/>
                <w:color w:val="000000"/>
              </w:rPr>
              <w:t>Post-Journal: How would it feel if you did not have clean water to drink?</w:t>
            </w:r>
          </w:p>
          <w:p w14:paraId="2AD45CE9" w14:textId="358C2EDC" w:rsidR="0084366D" w:rsidRPr="0084366D" w:rsidRDefault="0084366D" w:rsidP="0084366D">
            <w:pPr>
              <w:pStyle w:val="NormalWeb"/>
              <w:numPr>
                <w:ilvl w:val="0"/>
                <w:numId w:val="3"/>
              </w:numPr>
              <w:shd w:val="clear" w:color="auto" w:fill="FFFFFF"/>
              <w:spacing w:before="0" w:beforeAutospacing="0" w:after="0" w:afterAutospacing="0"/>
              <w:rPr>
                <w:rFonts w:asciiTheme="minorHAnsi" w:hAnsiTheme="minorHAnsi" w:cstheme="minorHAnsi"/>
                <w:color w:val="000000"/>
              </w:rPr>
            </w:pPr>
            <w:r w:rsidRPr="0084366D">
              <w:rPr>
                <w:rFonts w:asciiTheme="minorHAnsi" w:hAnsiTheme="minorHAnsi" w:cstheme="minorHAnsi"/>
                <w:color w:val="000000"/>
              </w:rPr>
              <w:t>Think pair share, then share out after writing</w:t>
            </w:r>
          </w:p>
          <w:p w14:paraId="5971A183" w14:textId="654A0374" w:rsidR="00842E5C" w:rsidRPr="0084366D" w:rsidRDefault="0084366D" w:rsidP="0084366D">
            <w:pPr>
              <w:pStyle w:val="NormalWeb"/>
              <w:numPr>
                <w:ilvl w:val="0"/>
                <w:numId w:val="3"/>
              </w:numPr>
              <w:shd w:val="clear" w:color="auto" w:fill="FFFFFF"/>
              <w:spacing w:before="0" w:beforeAutospacing="0" w:after="0" w:afterAutospacing="0"/>
              <w:rPr>
                <w:rFonts w:asciiTheme="minorHAnsi" w:hAnsiTheme="minorHAnsi" w:cstheme="minorHAnsi"/>
                <w:color w:val="000000"/>
              </w:rPr>
            </w:pPr>
            <w:r w:rsidRPr="0084366D">
              <w:rPr>
                <w:rFonts w:asciiTheme="minorHAnsi" w:hAnsiTheme="minorHAnsi" w:cstheme="minorHAnsi"/>
                <w:color w:val="000000"/>
              </w:rPr>
              <w:t>Add ideas to driving question board for themed unit</w:t>
            </w:r>
          </w:p>
        </w:tc>
      </w:tr>
    </w:tbl>
    <w:p w14:paraId="0977410F" w14:textId="31FE137B" w:rsidR="0084366D" w:rsidRPr="0084366D" w:rsidRDefault="0084366D" w:rsidP="0084366D">
      <w:pPr>
        <w:spacing w:before="100" w:beforeAutospacing="1" w:after="100" w:afterAutospacing="1"/>
        <w:rPr>
          <w:rFonts w:cstheme="minorHAnsi"/>
        </w:rPr>
      </w:pPr>
      <w:r w:rsidRPr="0084366D">
        <w:rPr>
          <w:rFonts w:cstheme="minorHAnsi"/>
          <w:b/>
          <w:bCs/>
        </w:rPr>
        <w:t>Planning for Comprehension Instruction</w:t>
      </w:r>
      <w:r>
        <w:rPr>
          <w:rFonts w:cstheme="minorHAnsi"/>
        </w:rPr>
        <w:t xml:space="preserve"> TEMPLATE</w:t>
      </w:r>
      <w:r w:rsidR="00C24DAB">
        <w:rPr>
          <w:rFonts w:cstheme="minorHAnsi"/>
        </w:rPr>
        <w:t xml:space="preserve"> </w:t>
      </w:r>
    </w:p>
    <w:tbl>
      <w:tblPr>
        <w:tblW w:w="9535" w:type="dxa"/>
        <w:tblCellMar>
          <w:top w:w="15" w:type="dxa"/>
          <w:left w:w="15" w:type="dxa"/>
          <w:bottom w:w="15" w:type="dxa"/>
          <w:right w:w="15" w:type="dxa"/>
        </w:tblCellMar>
        <w:tblLook w:val="04A0" w:firstRow="1" w:lastRow="0" w:firstColumn="1" w:lastColumn="0" w:noHBand="0" w:noVBand="1"/>
      </w:tblPr>
      <w:tblGrid>
        <w:gridCol w:w="1615"/>
        <w:gridCol w:w="7920"/>
      </w:tblGrid>
      <w:tr w:rsidR="0084366D" w:rsidRPr="0084366D" w14:paraId="39176F7B" w14:textId="77777777" w:rsidTr="0084366D">
        <w:trPr>
          <w:trHeight w:val="412"/>
        </w:trPr>
        <w:tc>
          <w:tcPr>
            <w:tcW w:w="1615" w:type="dxa"/>
            <w:tcBorders>
              <w:top w:val="single" w:sz="4" w:space="0" w:color="000000"/>
              <w:left w:val="single" w:sz="4" w:space="0" w:color="000000"/>
              <w:bottom w:val="single" w:sz="4" w:space="0" w:color="000000"/>
              <w:right w:val="single" w:sz="4" w:space="0" w:color="000000"/>
            </w:tcBorders>
          </w:tcPr>
          <w:p w14:paraId="3F07940C" w14:textId="77777777" w:rsidR="0084366D" w:rsidRPr="0084366D" w:rsidRDefault="0084366D" w:rsidP="00C7619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Text</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806E61" w14:textId="2CA1DF54" w:rsidR="0084366D" w:rsidRPr="0084366D" w:rsidRDefault="0084366D" w:rsidP="00C7619C">
            <w:pPr>
              <w:pStyle w:val="NormalWeb"/>
              <w:spacing w:before="0" w:beforeAutospacing="0" w:after="0" w:afterAutospacing="0"/>
              <w:rPr>
                <w:rFonts w:asciiTheme="minorHAnsi" w:hAnsiTheme="minorHAnsi" w:cstheme="minorHAnsi"/>
              </w:rPr>
            </w:pPr>
          </w:p>
        </w:tc>
      </w:tr>
      <w:tr w:rsidR="0084366D" w:rsidRPr="0084366D" w14:paraId="43641966" w14:textId="77777777" w:rsidTr="00C7619C">
        <w:trPr>
          <w:trHeight w:val="592"/>
        </w:trPr>
        <w:tc>
          <w:tcPr>
            <w:tcW w:w="1615" w:type="dxa"/>
            <w:tcBorders>
              <w:top w:val="single" w:sz="4" w:space="0" w:color="000000"/>
              <w:left w:val="single" w:sz="4" w:space="0" w:color="000000"/>
              <w:bottom w:val="single" w:sz="4" w:space="0" w:color="000000"/>
              <w:right w:val="single" w:sz="4" w:space="0" w:color="000000"/>
            </w:tcBorders>
          </w:tcPr>
          <w:p w14:paraId="531C9F6B" w14:textId="77777777" w:rsidR="0084366D" w:rsidRPr="0084366D" w:rsidRDefault="0084366D" w:rsidP="00C7619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Standards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CAEA1" w14:textId="77777777" w:rsidR="0084366D" w:rsidRPr="0084366D" w:rsidRDefault="0084366D" w:rsidP="00C7619C">
            <w:pPr>
              <w:pStyle w:val="NormalWeb"/>
              <w:spacing w:before="0" w:beforeAutospacing="0" w:after="0" w:afterAutospacing="0"/>
              <w:rPr>
                <w:rFonts w:asciiTheme="minorHAnsi" w:hAnsiTheme="minorHAnsi" w:cstheme="minorHAnsi"/>
                <w:i/>
                <w:iCs/>
                <w:color w:val="000000"/>
              </w:rPr>
            </w:pPr>
          </w:p>
        </w:tc>
      </w:tr>
      <w:tr w:rsidR="0084366D" w:rsidRPr="0084366D" w14:paraId="40E7EF45" w14:textId="77777777" w:rsidTr="00C7619C">
        <w:trPr>
          <w:trHeight w:val="781"/>
        </w:trPr>
        <w:tc>
          <w:tcPr>
            <w:tcW w:w="1615" w:type="dxa"/>
            <w:tcBorders>
              <w:top w:val="single" w:sz="4" w:space="0" w:color="000000"/>
              <w:left w:val="single" w:sz="4" w:space="0" w:color="000000"/>
              <w:bottom w:val="single" w:sz="4" w:space="0" w:color="000000"/>
              <w:right w:val="single" w:sz="4" w:space="0" w:color="000000"/>
            </w:tcBorders>
          </w:tcPr>
          <w:p w14:paraId="722F3FC2" w14:textId="77777777" w:rsidR="0084366D" w:rsidRPr="0084366D" w:rsidRDefault="0084366D" w:rsidP="00C7619C">
            <w:pPr>
              <w:pStyle w:val="NormalWeb"/>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Purpose/ Learning</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ADF049" w14:textId="23C528FF" w:rsidR="0084366D" w:rsidRPr="0084366D" w:rsidRDefault="0084366D" w:rsidP="00C7619C">
            <w:pPr>
              <w:pStyle w:val="NormalWeb"/>
              <w:spacing w:before="0" w:beforeAutospacing="0" w:after="0" w:afterAutospacing="0"/>
              <w:rPr>
                <w:rFonts w:asciiTheme="minorHAnsi" w:hAnsiTheme="minorHAnsi" w:cstheme="minorHAnsi"/>
                <w:i/>
                <w:iCs/>
                <w:color w:val="000000"/>
              </w:rPr>
            </w:pPr>
          </w:p>
        </w:tc>
      </w:tr>
      <w:tr w:rsidR="0084366D" w:rsidRPr="0084366D" w14:paraId="37B2245F" w14:textId="77777777" w:rsidTr="00C7619C">
        <w:trPr>
          <w:trHeight w:val="610"/>
        </w:trPr>
        <w:tc>
          <w:tcPr>
            <w:tcW w:w="1615" w:type="dxa"/>
            <w:tcBorders>
              <w:top w:val="single" w:sz="4" w:space="0" w:color="000000"/>
              <w:left w:val="single" w:sz="4" w:space="0" w:color="000000"/>
              <w:bottom w:val="single" w:sz="4" w:space="0" w:color="000000"/>
              <w:right w:val="single" w:sz="4" w:space="0" w:color="000000"/>
            </w:tcBorders>
          </w:tcPr>
          <w:p w14:paraId="1CD3003D" w14:textId="77777777" w:rsidR="0084366D" w:rsidRPr="0084366D" w:rsidRDefault="0084366D" w:rsidP="00C7619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Before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639E05" w14:textId="5DC28897" w:rsidR="0084366D" w:rsidRPr="0084366D" w:rsidRDefault="0084366D" w:rsidP="0084366D">
            <w:pPr>
              <w:pStyle w:val="NormalWeb"/>
              <w:shd w:val="clear" w:color="auto" w:fill="FFFFFF"/>
              <w:spacing w:before="0" w:beforeAutospacing="0" w:after="0" w:afterAutospacing="0"/>
              <w:rPr>
                <w:rFonts w:asciiTheme="minorHAnsi" w:hAnsiTheme="minorHAnsi" w:cstheme="minorHAnsi"/>
              </w:rPr>
            </w:pPr>
          </w:p>
        </w:tc>
      </w:tr>
      <w:tr w:rsidR="0084366D" w:rsidRPr="0084366D" w14:paraId="72AB29DD" w14:textId="77777777" w:rsidTr="0084366D">
        <w:trPr>
          <w:trHeight w:val="601"/>
        </w:trPr>
        <w:tc>
          <w:tcPr>
            <w:tcW w:w="1615" w:type="dxa"/>
            <w:tcBorders>
              <w:top w:val="single" w:sz="4" w:space="0" w:color="000000"/>
              <w:left w:val="single" w:sz="4" w:space="0" w:color="000000"/>
              <w:bottom w:val="single" w:sz="4" w:space="0" w:color="000000"/>
              <w:right w:val="single" w:sz="4" w:space="0" w:color="000000"/>
            </w:tcBorders>
          </w:tcPr>
          <w:p w14:paraId="482A2268" w14:textId="77777777" w:rsidR="0084366D" w:rsidRPr="0084366D" w:rsidRDefault="0084366D" w:rsidP="00C7619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During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326720" w14:textId="0AFEED6A" w:rsidR="0084366D" w:rsidRPr="0084366D" w:rsidRDefault="0084366D" w:rsidP="00C7619C">
            <w:pPr>
              <w:pStyle w:val="NormalWeb"/>
              <w:shd w:val="clear" w:color="auto" w:fill="FFFFFF"/>
              <w:spacing w:before="0" w:beforeAutospacing="0" w:after="0" w:afterAutospacing="0"/>
              <w:rPr>
                <w:rFonts w:asciiTheme="minorHAnsi" w:hAnsiTheme="minorHAnsi" w:cstheme="minorHAnsi"/>
                <w:color w:val="000000"/>
              </w:rPr>
            </w:pPr>
          </w:p>
        </w:tc>
      </w:tr>
      <w:tr w:rsidR="0084366D" w:rsidRPr="0084366D" w14:paraId="706A80A8" w14:textId="77777777" w:rsidTr="00C7619C">
        <w:trPr>
          <w:trHeight w:val="502"/>
        </w:trPr>
        <w:tc>
          <w:tcPr>
            <w:tcW w:w="1615" w:type="dxa"/>
            <w:tcBorders>
              <w:top w:val="single" w:sz="4" w:space="0" w:color="000000"/>
              <w:left w:val="single" w:sz="4" w:space="0" w:color="000000"/>
              <w:bottom w:val="single" w:sz="4" w:space="0" w:color="000000"/>
              <w:right w:val="single" w:sz="4" w:space="0" w:color="000000"/>
            </w:tcBorders>
          </w:tcPr>
          <w:p w14:paraId="2B71EB10" w14:textId="77777777" w:rsidR="0084366D" w:rsidRPr="0084366D" w:rsidRDefault="0084366D" w:rsidP="00C7619C">
            <w:pPr>
              <w:pStyle w:val="NormalWeb"/>
              <w:shd w:val="clear" w:color="auto" w:fill="FFFFFF"/>
              <w:spacing w:before="0" w:beforeAutospacing="0" w:after="0" w:afterAutospacing="0"/>
              <w:rPr>
                <w:rFonts w:asciiTheme="minorHAnsi" w:hAnsiTheme="minorHAnsi" w:cstheme="minorHAnsi"/>
                <w:b/>
                <w:bCs/>
                <w:color w:val="000000"/>
              </w:rPr>
            </w:pPr>
            <w:r w:rsidRPr="0084366D">
              <w:rPr>
                <w:rFonts w:asciiTheme="minorHAnsi" w:hAnsiTheme="minorHAnsi" w:cstheme="minorHAnsi"/>
                <w:b/>
                <w:bCs/>
                <w:color w:val="000000"/>
              </w:rPr>
              <w:t>After Reading Supports</w:t>
            </w:r>
          </w:p>
        </w:tc>
        <w:tc>
          <w:tcPr>
            <w:tcW w:w="7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403CD5" w14:textId="70E6A5D7" w:rsidR="0084366D" w:rsidRPr="0084366D" w:rsidRDefault="0084366D" w:rsidP="0084366D">
            <w:pPr>
              <w:pStyle w:val="NormalWeb"/>
              <w:shd w:val="clear" w:color="auto" w:fill="FFFFFF"/>
              <w:spacing w:before="0" w:beforeAutospacing="0" w:after="0" w:afterAutospacing="0"/>
              <w:rPr>
                <w:rFonts w:asciiTheme="minorHAnsi" w:hAnsiTheme="minorHAnsi" w:cstheme="minorHAnsi"/>
                <w:color w:val="000000"/>
              </w:rPr>
            </w:pPr>
          </w:p>
        </w:tc>
      </w:tr>
    </w:tbl>
    <w:p w14:paraId="3E75C1F1" w14:textId="77777777" w:rsidR="00C6159C" w:rsidRDefault="00C6159C">
      <w:pPr>
        <w:rPr>
          <w:rFonts w:cstheme="minorHAnsi"/>
          <w:b/>
          <w:bCs/>
        </w:rPr>
      </w:pPr>
      <w:r>
        <w:rPr>
          <w:rFonts w:cstheme="minorHAnsi"/>
          <w:b/>
          <w:bCs/>
        </w:rPr>
        <w:br w:type="page"/>
      </w:r>
    </w:p>
    <w:p w14:paraId="2B11D495" w14:textId="17F4B9E6" w:rsidR="0051619D" w:rsidRPr="00514E31" w:rsidRDefault="005600CF" w:rsidP="0051619D">
      <w:pPr>
        <w:spacing w:before="100" w:beforeAutospacing="1" w:after="100" w:afterAutospacing="1"/>
        <w:rPr>
          <w:rFonts w:cstheme="minorHAnsi"/>
          <w:b/>
          <w:bCs/>
          <w:sz w:val="40"/>
          <w:szCs w:val="40"/>
        </w:rPr>
      </w:pPr>
      <w:r w:rsidRPr="00514E31">
        <w:rPr>
          <w:rFonts w:cstheme="minorHAnsi"/>
          <w:b/>
          <w:bCs/>
          <w:sz w:val="40"/>
          <w:szCs w:val="40"/>
        </w:rPr>
        <w:lastRenderedPageBreak/>
        <w:t>Session</w:t>
      </w:r>
      <w:r w:rsidR="00AF7535" w:rsidRPr="00514E31">
        <w:rPr>
          <w:rFonts w:cstheme="minorHAnsi"/>
          <w:b/>
          <w:bCs/>
          <w:sz w:val="40"/>
          <w:szCs w:val="40"/>
        </w:rPr>
        <w:t xml:space="preserve"> 4: Assessment</w:t>
      </w:r>
    </w:p>
    <w:p w14:paraId="228C7ADB" w14:textId="7FDB05E4" w:rsidR="005600CF" w:rsidRPr="00A00DA3" w:rsidRDefault="005600CF" w:rsidP="0051619D">
      <w:pPr>
        <w:spacing w:before="100" w:beforeAutospacing="1" w:after="100" w:afterAutospacing="1"/>
        <w:rPr>
          <w:rFonts w:cstheme="minorHAnsi"/>
          <w:i/>
          <w:iCs/>
        </w:rPr>
      </w:pPr>
      <w:r w:rsidRPr="00A00DA3">
        <w:rPr>
          <w:rFonts w:cstheme="minorHAnsi"/>
          <w:i/>
          <w:iCs/>
        </w:rPr>
        <w:t>Learning Objectives</w:t>
      </w:r>
    </w:p>
    <w:p w14:paraId="7F9079CE" w14:textId="77777777" w:rsidR="005600CF" w:rsidRPr="005600CF" w:rsidRDefault="005600CF" w:rsidP="005600CF">
      <w:pPr>
        <w:numPr>
          <w:ilvl w:val="0"/>
          <w:numId w:val="10"/>
        </w:numPr>
        <w:spacing w:before="100" w:beforeAutospacing="1" w:after="100" w:afterAutospacing="1"/>
        <w:rPr>
          <w:rFonts w:cstheme="minorHAnsi"/>
          <w:i/>
          <w:iCs/>
        </w:rPr>
      </w:pPr>
      <w:r w:rsidRPr="005600CF">
        <w:rPr>
          <w:rFonts w:cstheme="minorHAnsi"/>
          <w:i/>
          <w:iCs/>
        </w:rPr>
        <w:t xml:space="preserve">Understand the complexities of assessing comprehension </w:t>
      </w:r>
    </w:p>
    <w:p w14:paraId="649DBE88" w14:textId="77777777" w:rsidR="005600CF" w:rsidRPr="005600CF" w:rsidRDefault="005600CF" w:rsidP="005600CF">
      <w:pPr>
        <w:numPr>
          <w:ilvl w:val="0"/>
          <w:numId w:val="10"/>
        </w:numPr>
        <w:spacing w:before="100" w:beforeAutospacing="1" w:after="100" w:afterAutospacing="1"/>
        <w:rPr>
          <w:rFonts w:cstheme="minorHAnsi"/>
          <w:i/>
          <w:iCs/>
        </w:rPr>
      </w:pPr>
      <w:r w:rsidRPr="005600CF">
        <w:rPr>
          <w:rFonts w:cstheme="minorHAnsi"/>
          <w:i/>
          <w:iCs/>
        </w:rPr>
        <w:t xml:space="preserve">Learn how to create a new comprehension measure called a narrative profile </w:t>
      </w:r>
    </w:p>
    <w:p w14:paraId="530BAA8E" w14:textId="77777777" w:rsidR="005600CF" w:rsidRPr="00AF7535" w:rsidRDefault="005600CF" w:rsidP="0051619D">
      <w:pPr>
        <w:spacing w:before="100" w:beforeAutospacing="1" w:after="100" w:afterAutospacing="1"/>
        <w:rPr>
          <w:rFonts w:cstheme="minorHAnsi"/>
          <w:b/>
          <w:bCs/>
        </w:rPr>
      </w:pPr>
    </w:p>
    <w:p w14:paraId="543E15BD" w14:textId="77777777" w:rsidR="00AF7535" w:rsidRDefault="00AF7535" w:rsidP="00AF7535">
      <w:pPr>
        <w:rPr>
          <w:rFonts w:ascii="Arial" w:eastAsia="Times New Roman" w:hAnsi="Arial" w:cs="Arial"/>
          <w:i/>
          <w:iCs/>
        </w:rPr>
      </w:pPr>
      <w:r w:rsidRPr="00632B6C">
        <w:rPr>
          <w:rFonts w:ascii="Arial" w:eastAsia="Times New Roman" w:hAnsi="Arial" w:cs="Arial"/>
          <w:i/>
          <w:iCs/>
        </w:rPr>
        <w:t>SAVING SYRIA'S HISTORY FROM CIVIL WAR</w:t>
      </w:r>
    </w:p>
    <w:p w14:paraId="6CD4E001" w14:textId="77777777" w:rsidR="00AF7535" w:rsidRPr="00632B6C" w:rsidRDefault="00AF7535" w:rsidP="00AF7535">
      <w:pPr>
        <w:rPr>
          <w:rFonts w:ascii="Times New Roman" w:eastAsia="Times New Roman" w:hAnsi="Times New Roman" w:cs="Times New Roman"/>
        </w:rPr>
      </w:pPr>
      <w:r w:rsidRPr="00632B6C">
        <w:rPr>
          <w:rFonts w:ascii="Arial" w:eastAsia="Times New Roman" w:hAnsi="Arial" w:cs="Arial"/>
          <w:i/>
          <w:iCs/>
          <w:noProof/>
        </w:rPr>
        <w:drawing>
          <wp:inline distT="0" distB="0" distL="0" distR="0" wp14:anchorId="3EB95744" wp14:editId="6755A3E4">
            <wp:extent cx="2587625" cy="14262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7625" cy="1426210"/>
                    </a:xfrm>
                    <a:prstGeom prst="rect">
                      <a:avLst/>
                    </a:prstGeom>
                    <a:noFill/>
                    <a:ln>
                      <a:noFill/>
                    </a:ln>
                  </pic:spPr>
                </pic:pic>
              </a:graphicData>
            </a:graphic>
          </wp:inline>
        </w:drawing>
      </w:r>
    </w:p>
    <w:p w14:paraId="49CACCCB" w14:textId="77777777" w:rsidR="005600CF" w:rsidRDefault="00AF7535" w:rsidP="00AF7535">
      <w:pPr>
        <w:rPr>
          <w:rFonts w:ascii="Arial" w:eastAsia="Times New Roman" w:hAnsi="Arial" w:cs="Arial"/>
        </w:rPr>
      </w:pPr>
      <w:r w:rsidRPr="00632B6C">
        <w:rPr>
          <w:rFonts w:ascii="Arial" w:eastAsia="Times New Roman" w:hAnsi="Arial" w:cs="Arial"/>
          <w:i/>
          <w:iCs/>
        </w:rPr>
        <w:br/>
      </w:r>
      <w:r w:rsidRPr="00632B6C">
        <w:rPr>
          <w:rFonts w:ascii="Arial" w:eastAsia="Times New Roman" w:hAnsi="Arial" w:cs="Arial"/>
          <w:i/>
          <w:iCs/>
        </w:rPr>
        <w:br/>
        <w:t xml:space="preserve">The belongings of Syrian rebels are inside a chapel at </w:t>
      </w:r>
      <w:proofErr w:type="spellStart"/>
      <w:r w:rsidRPr="00632B6C">
        <w:rPr>
          <w:rFonts w:ascii="Arial" w:eastAsia="Times New Roman" w:hAnsi="Arial" w:cs="Arial"/>
          <w:i/>
          <w:iCs/>
        </w:rPr>
        <w:t>Crac</w:t>
      </w:r>
      <w:proofErr w:type="spellEnd"/>
      <w:r w:rsidRPr="00632B6C">
        <w:rPr>
          <w:rFonts w:ascii="Arial" w:eastAsia="Times New Roman" w:hAnsi="Arial" w:cs="Arial"/>
          <w:i/>
          <w:iCs/>
        </w:rPr>
        <w:t xml:space="preserve"> des Chevaliers, the world's best preserved medieval Crusader castle, in Syria. The village was destroyed in fighting between the government and rebel forces while the castle, listed as a World Heritage site, also has been damaged over the past two years. Photo: AP Photo/</w:t>
      </w:r>
      <w:proofErr w:type="spellStart"/>
      <w:r w:rsidRPr="00632B6C">
        <w:rPr>
          <w:rFonts w:ascii="Arial" w:eastAsia="Times New Roman" w:hAnsi="Arial" w:cs="Arial"/>
          <w:i/>
          <w:iCs/>
        </w:rPr>
        <w:t>Dusan</w:t>
      </w:r>
      <w:proofErr w:type="spellEnd"/>
      <w:r w:rsidRPr="00632B6C">
        <w:rPr>
          <w:rFonts w:ascii="Arial" w:eastAsia="Times New Roman" w:hAnsi="Arial" w:cs="Arial"/>
          <w:i/>
          <w:iCs/>
        </w:rPr>
        <w:t xml:space="preserve"> </w:t>
      </w:r>
      <w:proofErr w:type="spellStart"/>
      <w:r w:rsidRPr="00632B6C">
        <w:rPr>
          <w:rFonts w:ascii="Arial" w:eastAsia="Times New Roman" w:hAnsi="Arial" w:cs="Arial"/>
          <w:i/>
          <w:iCs/>
        </w:rPr>
        <w:t>Vrani</w:t>
      </w:r>
      <w:proofErr w:type="spellEnd"/>
      <w:r w:rsidRPr="00632B6C">
        <w:rPr>
          <w:rFonts w:ascii="Arial" w:eastAsia="Times New Roman" w:hAnsi="Arial" w:cs="Arial"/>
        </w:rPr>
        <w:br/>
      </w:r>
      <w:r w:rsidRPr="00632B6C">
        <w:rPr>
          <w:rFonts w:ascii="Arial" w:eastAsia="Times New Roman" w:hAnsi="Arial" w:cs="Arial"/>
        </w:rPr>
        <w:br/>
        <w:t>PHILADELPHIA — One of the casualties of Syria’s civil war is history.</w:t>
      </w:r>
      <w:r w:rsidRPr="00632B6C">
        <w:rPr>
          <w:rFonts w:ascii="Arial" w:eastAsia="Times New Roman" w:hAnsi="Arial" w:cs="Arial"/>
        </w:rPr>
        <w:br/>
      </w:r>
      <w:r w:rsidRPr="00632B6C">
        <w:rPr>
          <w:rFonts w:ascii="Arial" w:eastAsia="Times New Roman" w:hAnsi="Arial" w:cs="Arial"/>
        </w:rPr>
        <w:br/>
        <w:t>Five of the country’s six World Heritage sites have “significant damage” and some buildings have been “reduced to rubble,” according to a report issued this week.</w:t>
      </w:r>
      <w:r w:rsidRPr="00632B6C">
        <w:rPr>
          <w:rFonts w:ascii="Arial" w:eastAsia="Times New Roman" w:hAnsi="Arial" w:cs="Arial"/>
        </w:rPr>
        <w:br/>
      </w:r>
      <w:r w:rsidRPr="00632B6C">
        <w:rPr>
          <w:rFonts w:ascii="Arial" w:eastAsia="Times New Roman" w:hAnsi="Arial" w:cs="Arial"/>
        </w:rPr>
        <w:br/>
        <w:t>The report relied on high-resolution satellite photos to chronicle damage to mosques, Roman buildings, and a Byzantine castle.</w:t>
      </w:r>
      <w:r w:rsidRPr="00632B6C">
        <w:rPr>
          <w:rFonts w:ascii="Arial" w:eastAsia="Times New Roman" w:hAnsi="Arial" w:cs="Arial"/>
        </w:rPr>
        <w:br/>
      </w:r>
      <w:r w:rsidRPr="00632B6C">
        <w:rPr>
          <w:rFonts w:ascii="Arial" w:eastAsia="Times New Roman" w:hAnsi="Arial" w:cs="Arial"/>
        </w:rPr>
        <w:br/>
        <w:t>The Geospatial Technologies and Human Rights Project of the American Association for the Advancement of Science wrote the assessment with help from the Penn Cultural Heritage Center at the University of Pennsylvania’s Museum of Archaeology and Anthropology, the Smithsonian Institution and the Syrian Heritage Task Force.</w:t>
      </w:r>
      <w:r w:rsidRPr="00632B6C">
        <w:rPr>
          <w:rFonts w:ascii="Arial" w:eastAsia="Times New Roman" w:hAnsi="Arial" w:cs="Arial"/>
        </w:rPr>
        <w:br/>
      </w:r>
      <w:r w:rsidRPr="00632B6C">
        <w:rPr>
          <w:rFonts w:ascii="Arial" w:eastAsia="Times New Roman" w:hAnsi="Arial" w:cs="Arial"/>
        </w:rPr>
        <w:br/>
        <w:t>The Cultural Heritage Center has a two-year grant to study how historic material is used in conflicts, said Richard Leventhal, the center’s executive director.</w:t>
      </w:r>
      <w:r w:rsidR="00C6159C">
        <w:rPr>
          <w:rFonts w:ascii="Arial" w:eastAsia="Times New Roman" w:hAnsi="Arial" w:cs="Arial"/>
        </w:rPr>
        <w:t xml:space="preserve"> </w:t>
      </w:r>
      <w:r w:rsidRPr="00632B6C">
        <w:rPr>
          <w:rFonts w:ascii="Arial" w:eastAsia="Times New Roman" w:hAnsi="Arial" w:cs="Arial"/>
        </w:rPr>
        <w:t>Heritage, he said, helps determine who we think we are. Destroying heritage is not only about razing buildings and gaining land, but “also the destruction of people’s identity.”</w:t>
      </w:r>
      <w:r w:rsidRPr="00632B6C">
        <w:rPr>
          <w:rFonts w:ascii="Arial" w:eastAsia="Times New Roman" w:hAnsi="Arial" w:cs="Arial"/>
        </w:rPr>
        <w:br/>
      </w:r>
      <w:r w:rsidRPr="00632B6C">
        <w:rPr>
          <w:rFonts w:ascii="Arial" w:eastAsia="Times New Roman" w:hAnsi="Arial" w:cs="Arial"/>
        </w:rPr>
        <w:br/>
        <w:t xml:space="preserve">Earlier this summer, Brian Daniels, director of research and programs for the Penn center, went to southern Turkey near the Syrian border to train 20 Syrians who want to </w:t>
      </w:r>
      <w:r w:rsidRPr="00632B6C">
        <w:rPr>
          <w:rFonts w:ascii="Arial" w:eastAsia="Times New Roman" w:hAnsi="Arial" w:cs="Arial"/>
        </w:rPr>
        <w:lastRenderedPageBreak/>
        <w:t>protect the sites. They were taught how to protect museum collections during emergencies and were given supplies to secure pottery and library books, some of which are now being kept in private homes.</w:t>
      </w:r>
      <w:r w:rsidRPr="00632B6C">
        <w:rPr>
          <w:rFonts w:ascii="Arial" w:eastAsia="Times New Roman" w:hAnsi="Arial" w:cs="Arial"/>
        </w:rPr>
        <w:br/>
      </w:r>
      <w:r w:rsidRPr="00632B6C">
        <w:rPr>
          <w:rFonts w:ascii="Arial" w:eastAsia="Times New Roman" w:hAnsi="Arial" w:cs="Arial"/>
        </w:rPr>
        <w:br/>
        <w:t>Daniels said he was “just incredibly floored” by the bravery of the Syrians. “They are aware their lives are at extreme risk,” he said. “They feel that it is their responsibility, their duty, to try to save these things that are most precious about Syria’s history.”</w:t>
      </w:r>
      <w:r w:rsidRPr="00632B6C">
        <w:rPr>
          <w:rFonts w:ascii="Arial" w:eastAsia="Times New Roman" w:hAnsi="Arial" w:cs="Arial"/>
        </w:rPr>
        <w:br/>
      </w:r>
      <w:r w:rsidRPr="00632B6C">
        <w:rPr>
          <w:rFonts w:ascii="Arial" w:eastAsia="Times New Roman" w:hAnsi="Arial" w:cs="Arial"/>
        </w:rPr>
        <w:br/>
        <w:t>He likened their actions to what most of us would do if our homes caught on fire. First, we’d make sure everyone was safe. Then we’d try to save the family pictures. “These people’s jobs are to try to save the family photos for the country,” he said.</w:t>
      </w:r>
      <w:r w:rsidRPr="00632B6C">
        <w:rPr>
          <w:rFonts w:ascii="Arial" w:eastAsia="Times New Roman" w:hAnsi="Arial" w:cs="Arial"/>
        </w:rPr>
        <w:br/>
      </w:r>
      <w:r w:rsidRPr="00632B6C">
        <w:rPr>
          <w:rFonts w:ascii="Arial" w:eastAsia="Times New Roman" w:hAnsi="Arial" w:cs="Arial"/>
        </w:rPr>
        <w:br/>
        <w:t>The report does not assign blame for the damage. Daniels said that the insurgents and the Assad regime are responsible for an “incredible amount” of destruction.</w:t>
      </w:r>
      <w:r w:rsidRPr="00632B6C">
        <w:rPr>
          <w:rFonts w:ascii="Arial" w:eastAsia="Times New Roman" w:hAnsi="Arial" w:cs="Arial"/>
        </w:rPr>
        <w:br/>
      </w:r>
      <w:r w:rsidRPr="00632B6C">
        <w:rPr>
          <w:rFonts w:ascii="Arial" w:eastAsia="Times New Roman" w:hAnsi="Arial" w:cs="Arial"/>
        </w:rPr>
        <w:br/>
        <w:t>Damage done by the extremist group Islamic State (ISIL) is clearly intentional. One of their targets, he said, is Christian graves. ISIL “has been destroying these things left, right and center,” Daniels said.</w:t>
      </w:r>
      <w:r w:rsidRPr="00632B6C">
        <w:rPr>
          <w:rFonts w:ascii="Arial" w:eastAsia="Times New Roman" w:hAnsi="Arial" w:cs="Arial"/>
        </w:rPr>
        <w:br/>
      </w:r>
      <w:r w:rsidRPr="00632B6C">
        <w:rPr>
          <w:rFonts w:ascii="Arial" w:eastAsia="Times New Roman" w:hAnsi="Arial" w:cs="Arial"/>
        </w:rPr>
        <w:br/>
        <w:t>The militant group calls itself the Islamic State of Iraq and the Levant (ISIL) and has also been called the Islamic State of Iraq and Syria (ISIS). Levant is the English term for the region stretching from southern Turkey through Syria to Egypt.</w:t>
      </w:r>
      <w:r w:rsidRPr="00632B6C">
        <w:rPr>
          <w:rFonts w:ascii="Arial" w:eastAsia="Times New Roman" w:hAnsi="Arial" w:cs="Arial"/>
        </w:rPr>
        <w:br/>
      </w:r>
      <w:r w:rsidRPr="00632B6C">
        <w:rPr>
          <w:rFonts w:ascii="Arial" w:eastAsia="Times New Roman" w:hAnsi="Arial" w:cs="Arial"/>
        </w:rPr>
        <w:br/>
        <w:t>Experts are not as sure about the Assad regime’s role although it is the only combatant capable of aerial assault.</w:t>
      </w:r>
      <w:r w:rsidRPr="00632B6C">
        <w:rPr>
          <w:rFonts w:ascii="Arial" w:eastAsia="Times New Roman" w:hAnsi="Arial" w:cs="Arial"/>
        </w:rPr>
        <w:br/>
      </w:r>
      <w:r w:rsidRPr="00632B6C">
        <w:rPr>
          <w:rFonts w:ascii="Arial" w:eastAsia="Times New Roman" w:hAnsi="Arial" w:cs="Arial"/>
        </w:rPr>
        <w:br/>
        <w:t>The United Nations Organization for Education, Science and Culture maintains a list of more than 1,000 World Heritage sites representing great cultural or natural significance. In the United States, there are 22 of them. Most are national parks.</w:t>
      </w:r>
      <w:r w:rsidRPr="00632B6C">
        <w:rPr>
          <w:rFonts w:ascii="Arial" w:eastAsia="Times New Roman" w:hAnsi="Arial" w:cs="Arial"/>
        </w:rPr>
        <w:br/>
      </w:r>
      <w:r w:rsidRPr="00632B6C">
        <w:rPr>
          <w:rFonts w:ascii="Arial" w:eastAsia="Times New Roman" w:hAnsi="Arial" w:cs="Arial"/>
        </w:rPr>
        <w:br/>
        <w:t xml:space="preserve">Syria’s are buildings or towns. They include the Ancient City of Damascus, the Ancient City of Bosra, the Site of Palmyra, the Ancient City of Aleppo, two castles — the </w:t>
      </w:r>
      <w:proofErr w:type="spellStart"/>
      <w:r w:rsidRPr="00632B6C">
        <w:rPr>
          <w:rFonts w:ascii="Arial" w:eastAsia="Times New Roman" w:hAnsi="Arial" w:cs="Arial"/>
        </w:rPr>
        <w:t>Cracdes</w:t>
      </w:r>
      <w:proofErr w:type="spellEnd"/>
      <w:r w:rsidRPr="00632B6C">
        <w:rPr>
          <w:rFonts w:ascii="Arial" w:eastAsia="Times New Roman" w:hAnsi="Arial" w:cs="Arial"/>
        </w:rPr>
        <w:t xml:space="preserve"> Chevaliers and </w:t>
      </w:r>
      <w:proofErr w:type="spellStart"/>
      <w:r w:rsidRPr="00632B6C">
        <w:rPr>
          <w:rFonts w:ascii="Arial" w:eastAsia="Times New Roman" w:hAnsi="Arial" w:cs="Arial"/>
        </w:rPr>
        <w:t>Qal’at</w:t>
      </w:r>
      <w:proofErr w:type="spellEnd"/>
      <w:r w:rsidRPr="00632B6C">
        <w:rPr>
          <w:rFonts w:ascii="Arial" w:eastAsia="Times New Roman" w:hAnsi="Arial" w:cs="Arial"/>
        </w:rPr>
        <w:t xml:space="preserve"> Salah El-Din — and the Ancient Villages of Northern Syria, which are also known as the Dead Cities.</w:t>
      </w:r>
      <w:r w:rsidRPr="00632B6C">
        <w:rPr>
          <w:rFonts w:ascii="Arial" w:eastAsia="Times New Roman" w:hAnsi="Arial" w:cs="Arial"/>
        </w:rPr>
        <w:br/>
      </w:r>
      <w:r w:rsidRPr="00632B6C">
        <w:rPr>
          <w:rFonts w:ascii="Arial" w:eastAsia="Times New Roman" w:hAnsi="Arial" w:cs="Arial"/>
        </w:rPr>
        <w:br/>
        <w:t>Of the six sites, the historic section of Damascus, which is Syria’s capital and one of the oldest cities in the world, has been “largely protected from the violence that has heavily impacted neighborhoods surrounding the city,” the report said.</w:t>
      </w:r>
      <w:r w:rsidRPr="00632B6C">
        <w:rPr>
          <w:rFonts w:ascii="Arial" w:eastAsia="Times New Roman" w:hAnsi="Arial" w:cs="Arial"/>
        </w:rPr>
        <w:br/>
      </w:r>
      <w:r w:rsidRPr="00632B6C">
        <w:rPr>
          <w:rFonts w:ascii="Arial" w:eastAsia="Times New Roman" w:hAnsi="Arial" w:cs="Arial"/>
        </w:rPr>
        <w:br/>
        <w:t>Aleppo has not been so lucky. In northwestern Syria, it served as a commercial hub from the second millennium B.C. and reached its peak in the 16th and 17th centuries. It has seen heavy fighting during the civil war. One of its best-known sites, the Great Mosque, has been damaged, as have many other historic buildings, according to the report.</w:t>
      </w:r>
      <w:r w:rsidRPr="00632B6C">
        <w:rPr>
          <w:rFonts w:ascii="Arial" w:eastAsia="Times New Roman" w:hAnsi="Arial" w:cs="Arial"/>
        </w:rPr>
        <w:br/>
      </w:r>
      <w:r w:rsidRPr="00632B6C">
        <w:rPr>
          <w:rFonts w:ascii="Arial" w:eastAsia="Times New Roman" w:hAnsi="Arial" w:cs="Arial"/>
        </w:rPr>
        <w:br/>
        <w:t xml:space="preserve">At other sites, the report found evidence of new construction, looting, and the </w:t>
      </w:r>
      <w:r w:rsidRPr="00632B6C">
        <w:rPr>
          <w:rFonts w:ascii="Arial" w:eastAsia="Times New Roman" w:hAnsi="Arial" w:cs="Arial"/>
        </w:rPr>
        <w:lastRenderedPageBreak/>
        <w:t>intermingling of military equipment and ancient buildings.</w:t>
      </w:r>
      <w:r w:rsidRPr="00632B6C">
        <w:rPr>
          <w:rFonts w:ascii="Arial" w:eastAsia="Times New Roman" w:hAnsi="Arial" w:cs="Arial"/>
        </w:rPr>
        <w:br/>
      </w:r>
      <w:r w:rsidRPr="00632B6C">
        <w:rPr>
          <w:rFonts w:ascii="Arial" w:eastAsia="Times New Roman" w:hAnsi="Arial" w:cs="Arial"/>
        </w:rPr>
        <w:br/>
        <w:t>The next step is to better establish a timeline for the damage at each site. The ultimate goal, the report said, is to “enable U.S. policymakers and other humanitarian agencies working in conflict zones to design more effective interventions.” The report, Daniels said, may also give the Syrian preservationists “a better sense of what they’re up against and where they can better direct their resources and energy.”</w:t>
      </w:r>
    </w:p>
    <w:p w14:paraId="40FE3F8A" w14:textId="77777777" w:rsidR="005600CF" w:rsidRDefault="005600CF" w:rsidP="00AF7535">
      <w:pPr>
        <w:rPr>
          <w:rFonts w:ascii="Arial" w:eastAsia="Times New Roman" w:hAnsi="Arial" w:cs="Arial"/>
        </w:rPr>
      </w:pPr>
    </w:p>
    <w:p w14:paraId="3DA2793B" w14:textId="041F54A0" w:rsidR="00AF7535" w:rsidRDefault="00AF7535" w:rsidP="00AF7535">
      <w:pPr>
        <w:rPr>
          <w:rFonts w:ascii="Times New Roman" w:eastAsia="Times New Roman" w:hAnsi="Times New Roman" w:cs="Times New Roman"/>
        </w:rPr>
      </w:pPr>
      <w:r w:rsidRPr="00632B6C">
        <w:rPr>
          <w:rFonts w:ascii="Arial" w:eastAsia="Times New Roman" w:hAnsi="Arial" w:cs="Arial"/>
        </w:rPr>
        <w:br/>
      </w:r>
    </w:p>
    <w:p w14:paraId="1D119172" w14:textId="77777777" w:rsidR="00AF7535" w:rsidRDefault="00AF7535" w:rsidP="00AF7535">
      <w:pPr>
        <w:rPr>
          <w:rFonts w:ascii="Times New Roman" w:eastAsia="Times New Roman" w:hAnsi="Times New Roman" w:cs="Times New Roman"/>
        </w:rPr>
      </w:pPr>
      <w:r w:rsidRPr="00AB3AE1">
        <w:rPr>
          <w:rFonts w:ascii="Times New Roman" w:eastAsia="Times New Roman" w:hAnsi="Times New Roman" w:cs="Times New Roman"/>
          <w:noProof/>
        </w:rPr>
        <w:drawing>
          <wp:inline distT="0" distB="0" distL="0" distR="0" wp14:anchorId="5B7D5A03" wp14:editId="5C27E203">
            <wp:extent cx="5003800" cy="2875046"/>
            <wp:effectExtent l="0" t="0" r="0" b="0"/>
            <wp:docPr id="8" name="Picture 3">
              <a:extLst xmlns:a="http://schemas.openxmlformats.org/drawingml/2006/main">
                <a:ext uri="{FF2B5EF4-FFF2-40B4-BE49-F238E27FC236}">
                  <a16:creationId xmlns:a16="http://schemas.microsoft.com/office/drawing/2014/main" id="{BD546904-D98A-D346-A7F8-F9CF3BC68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546904-D98A-D346-A7F8-F9CF3BC68C26}"/>
                        </a:ext>
                      </a:extLst>
                    </pic:cNvPr>
                    <pic:cNvPicPr>
                      <a:picLocks noChangeAspect="1"/>
                    </pic:cNvPicPr>
                  </pic:nvPicPr>
                  <pic:blipFill rotWithShape="1">
                    <a:blip r:embed="rId57"/>
                    <a:srcRect b="18385"/>
                    <a:stretch/>
                  </pic:blipFill>
                  <pic:spPr>
                    <a:xfrm>
                      <a:off x="0" y="0"/>
                      <a:ext cx="5010056" cy="2878641"/>
                    </a:xfrm>
                    <a:prstGeom prst="rect">
                      <a:avLst/>
                    </a:prstGeom>
                  </pic:spPr>
                </pic:pic>
              </a:graphicData>
            </a:graphic>
          </wp:inline>
        </w:drawing>
      </w:r>
    </w:p>
    <w:p w14:paraId="6A619428" w14:textId="77777777" w:rsidR="005600CF" w:rsidRDefault="005600CF" w:rsidP="00AF7535">
      <w:pPr>
        <w:rPr>
          <w:rFonts w:ascii="Times New Roman" w:eastAsia="Times New Roman" w:hAnsi="Times New Roman" w:cs="Times New Roman"/>
        </w:rPr>
      </w:pPr>
    </w:p>
    <w:p w14:paraId="5C34CA3B" w14:textId="77777777" w:rsidR="00AF7535" w:rsidRDefault="00AF7535" w:rsidP="00AF7535">
      <w:pPr>
        <w:rPr>
          <w:rFonts w:ascii="Times New Roman" w:eastAsia="Times New Roman" w:hAnsi="Times New Roman" w:cs="Times New Roman"/>
        </w:rPr>
      </w:pPr>
    </w:p>
    <w:p w14:paraId="5A4CED72" w14:textId="5363F9E2" w:rsidR="00AF7535" w:rsidRDefault="00AF7535" w:rsidP="005600CF">
      <w:pPr>
        <w:rPr>
          <w:rFonts w:ascii="Times New Roman" w:eastAsia="Times New Roman" w:hAnsi="Times New Roman" w:cs="Times New Roman"/>
        </w:rPr>
      </w:pPr>
      <w:r w:rsidRPr="005870CE">
        <w:rPr>
          <w:rFonts w:ascii="Times New Roman" w:eastAsia="Times New Roman" w:hAnsi="Times New Roman" w:cs="Times New Roman"/>
          <w:noProof/>
        </w:rPr>
        <w:drawing>
          <wp:inline distT="0" distB="0" distL="0" distR="0" wp14:anchorId="71302ADA" wp14:editId="374A6F76">
            <wp:extent cx="4826000" cy="2737827"/>
            <wp:effectExtent l="0" t="0" r="0" b="5715"/>
            <wp:docPr id="9" name="Picture 6">
              <a:extLst xmlns:a="http://schemas.openxmlformats.org/drawingml/2006/main">
                <a:ext uri="{FF2B5EF4-FFF2-40B4-BE49-F238E27FC236}">
                  <a16:creationId xmlns:a16="http://schemas.microsoft.com/office/drawing/2014/main" id="{06FF972D-145D-9F42-8498-3066EB377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6FF972D-145D-9F42-8498-3066EB377A02}"/>
                        </a:ext>
                      </a:extLst>
                    </pic:cNvPr>
                    <pic:cNvPicPr>
                      <a:picLocks noChangeAspect="1"/>
                    </pic:cNvPicPr>
                  </pic:nvPicPr>
                  <pic:blipFill rotWithShape="1">
                    <a:blip r:embed="rId58"/>
                    <a:srcRect l="1757" b="12406"/>
                    <a:stretch/>
                  </pic:blipFill>
                  <pic:spPr>
                    <a:xfrm>
                      <a:off x="0" y="0"/>
                      <a:ext cx="4836098" cy="2743556"/>
                    </a:xfrm>
                    <a:prstGeom prst="rect">
                      <a:avLst/>
                    </a:prstGeom>
                  </pic:spPr>
                </pic:pic>
              </a:graphicData>
            </a:graphic>
          </wp:inline>
        </w:drawing>
      </w:r>
    </w:p>
    <w:p w14:paraId="3D762885" w14:textId="78FD52DA" w:rsidR="00AA3AE3" w:rsidRDefault="00AA3AE3" w:rsidP="005600CF">
      <w:pPr>
        <w:rPr>
          <w:rFonts w:ascii="Times New Roman" w:eastAsia="Times New Roman" w:hAnsi="Times New Roman" w:cs="Times New Roman"/>
        </w:rPr>
      </w:pPr>
    </w:p>
    <w:p w14:paraId="29605B8D" w14:textId="003B100B" w:rsidR="00AA3AE3" w:rsidRPr="00AA3AE3" w:rsidRDefault="00AA3AE3" w:rsidP="005600CF">
      <w:pPr>
        <w:rPr>
          <w:rFonts w:ascii="Times New Roman" w:eastAsia="Times New Roman" w:hAnsi="Times New Roman" w:cs="Times New Roman"/>
          <w:b/>
          <w:bCs/>
          <w:sz w:val="36"/>
          <w:szCs w:val="36"/>
        </w:rPr>
      </w:pPr>
      <w:r w:rsidRPr="00AA3AE3">
        <w:rPr>
          <w:rFonts w:ascii="Times New Roman" w:eastAsia="Times New Roman" w:hAnsi="Times New Roman" w:cs="Times New Roman"/>
          <w:b/>
          <w:bCs/>
          <w:sz w:val="36"/>
          <w:szCs w:val="36"/>
        </w:rPr>
        <w:t xml:space="preserve">Resources: </w:t>
      </w:r>
      <w:hyperlink r:id="rId59" w:history="1">
        <w:r w:rsidRPr="00AA3AE3">
          <w:rPr>
            <w:rStyle w:val="Hyperlink"/>
            <w:rFonts w:ascii="Times New Roman" w:eastAsia="Times New Roman" w:hAnsi="Times New Roman" w:cs="Times New Roman"/>
            <w:b/>
            <w:bCs/>
            <w:sz w:val="36"/>
            <w:szCs w:val="36"/>
          </w:rPr>
          <w:t>https://tinyurl.com/washPDresources</w:t>
        </w:r>
      </w:hyperlink>
      <w:r w:rsidRPr="00AA3AE3">
        <w:rPr>
          <w:rFonts w:ascii="Times New Roman" w:eastAsia="Times New Roman" w:hAnsi="Times New Roman" w:cs="Times New Roman"/>
          <w:b/>
          <w:bCs/>
          <w:sz w:val="36"/>
          <w:szCs w:val="36"/>
        </w:rPr>
        <w:t xml:space="preserve"> </w:t>
      </w:r>
    </w:p>
    <w:sectPr w:rsidR="00AA3AE3" w:rsidRPr="00AA3AE3" w:rsidSect="00B65937">
      <w:headerReference w:type="even" r:id="rId60"/>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F34F4" w14:textId="77777777" w:rsidR="001664AA" w:rsidRDefault="001664AA" w:rsidP="00356777">
      <w:r>
        <w:separator/>
      </w:r>
    </w:p>
  </w:endnote>
  <w:endnote w:type="continuationSeparator" w:id="0">
    <w:p w14:paraId="2937AE36" w14:textId="77777777" w:rsidR="001664AA" w:rsidRDefault="001664AA" w:rsidP="0035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n-ea">
    <w:panose1 w:val="020B0604020202020204"/>
    <w:charset w:val="4D"/>
    <w:family w:val="roman"/>
    <w:pitch w:val="default"/>
    <w:sig w:usb0="00000003" w:usb1="00000000" w:usb2="00000000" w:usb3="00000000" w:csb0="00000001" w:csb1="00000000"/>
  </w:font>
  <w:font w:name="+mn-cs">
    <w:panose1 w:val="020B0604020202020204"/>
    <w:charset w:val="4D"/>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altName w:val="Times"/>
    <w:panose1 w:val="02000500000000000000"/>
    <w:charset w:val="00"/>
    <w:family w:val="auto"/>
    <w:pitch w:val="variable"/>
    <w:sig w:usb0="E00002FF" w:usb1="5000205A"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BA189" w14:textId="2A73C31B" w:rsidR="00356777" w:rsidRDefault="00356777">
    <w:pPr>
      <w:pStyle w:val="Footer"/>
    </w:pPr>
    <w:r>
      <w:t xml:space="preserve">Dr. Sarah M. </w:t>
    </w:r>
    <w:proofErr w:type="spellStart"/>
    <w:r>
      <w:t>Lupo</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31DE3" w14:textId="77777777" w:rsidR="001664AA" w:rsidRDefault="001664AA" w:rsidP="00356777">
      <w:r>
        <w:separator/>
      </w:r>
    </w:p>
  </w:footnote>
  <w:footnote w:type="continuationSeparator" w:id="0">
    <w:p w14:paraId="6FB06734" w14:textId="77777777" w:rsidR="001664AA" w:rsidRDefault="001664AA" w:rsidP="00356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1129537"/>
      <w:docPartObj>
        <w:docPartGallery w:val="Page Numbers (Top of Page)"/>
        <w:docPartUnique/>
      </w:docPartObj>
    </w:sdtPr>
    <w:sdtEndPr>
      <w:rPr>
        <w:rStyle w:val="PageNumber"/>
      </w:rPr>
    </w:sdtEndPr>
    <w:sdtContent>
      <w:p w14:paraId="45BE8E09" w14:textId="6D4D93B4" w:rsidR="00065584" w:rsidRDefault="00065584" w:rsidP="007146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AB2530" w14:textId="77777777" w:rsidR="00065584" w:rsidRDefault="00065584" w:rsidP="0006558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1999435"/>
      <w:docPartObj>
        <w:docPartGallery w:val="Page Numbers (Top of Page)"/>
        <w:docPartUnique/>
      </w:docPartObj>
    </w:sdtPr>
    <w:sdtEndPr>
      <w:rPr>
        <w:rStyle w:val="PageNumber"/>
      </w:rPr>
    </w:sdtEndPr>
    <w:sdtContent>
      <w:p w14:paraId="57E9F76E" w14:textId="4704D3BA" w:rsidR="00065584" w:rsidRDefault="00065584" w:rsidP="007146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DC6FD26" w14:textId="65BFB072" w:rsidR="00226728" w:rsidRDefault="00001DD9" w:rsidP="00065584">
    <w:pPr>
      <w:pStyle w:val="Header"/>
      <w:ind w:right="360"/>
    </w:pPr>
    <w:r>
      <w:t xml:space="preserve">Washington State </w:t>
    </w:r>
    <w:r w:rsidR="00A00DA3">
      <w:t>Association of School Psychologists PD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268B1"/>
    <w:multiLevelType w:val="hybridMultilevel"/>
    <w:tmpl w:val="595C9612"/>
    <w:lvl w:ilvl="0" w:tplc="AA60D6BE">
      <w:start w:val="1"/>
      <w:numFmt w:val="bullet"/>
      <w:lvlText w:val="¨"/>
      <w:lvlJc w:val="left"/>
      <w:pPr>
        <w:tabs>
          <w:tab w:val="num" w:pos="720"/>
        </w:tabs>
        <w:ind w:left="720" w:hanging="360"/>
      </w:pPr>
      <w:rPr>
        <w:rFonts w:ascii="Wingdings" w:hAnsi="Wingdings" w:hint="default"/>
      </w:rPr>
    </w:lvl>
    <w:lvl w:ilvl="1" w:tplc="C91E3C76" w:tentative="1">
      <w:start w:val="1"/>
      <w:numFmt w:val="bullet"/>
      <w:lvlText w:val="¨"/>
      <w:lvlJc w:val="left"/>
      <w:pPr>
        <w:tabs>
          <w:tab w:val="num" w:pos="1440"/>
        </w:tabs>
        <w:ind w:left="1440" w:hanging="360"/>
      </w:pPr>
      <w:rPr>
        <w:rFonts w:ascii="Wingdings" w:hAnsi="Wingdings" w:hint="default"/>
      </w:rPr>
    </w:lvl>
    <w:lvl w:ilvl="2" w:tplc="DDBABB82" w:tentative="1">
      <w:start w:val="1"/>
      <w:numFmt w:val="bullet"/>
      <w:lvlText w:val="¨"/>
      <w:lvlJc w:val="left"/>
      <w:pPr>
        <w:tabs>
          <w:tab w:val="num" w:pos="2160"/>
        </w:tabs>
        <w:ind w:left="2160" w:hanging="360"/>
      </w:pPr>
      <w:rPr>
        <w:rFonts w:ascii="Wingdings" w:hAnsi="Wingdings" w:hint="default"/>
      </w:rPr>
    </w:lvl>
    <w:lvl w:ilvl="3" w:tplc="E7125B60" w:tentative="1">
      <w:start w:val="1"/>
      <w:numFmt w:val="bullet"/>
      <w:lvlText w:val="¨"/>
      <w:lvlJc w:val="left"/>
      <w:pPr>
        <w:tabs>
          <w:tab w:val="num" w:pos="2880"/>
        </w:tabs>
        <w:ind w:left="2880" w:hanging="360"/>
      </w:pPr>
      <w:rPr>
        <w:rFonts w:ascii="Wingdings" w:hAnsi="Wingdings" w:hint="default"/>
      </w:rPr>
    </w:lvl>
    <w:lvl w:ilvl="4" w:tplc="EEB07B9E" w:tentative="1">
      <w:start w:val="1"/>
      <w:numFmt w:val="bullet"/>
      <w:lvlText w:val="¨"/>
      <w:lvlJc w:val="left"/>
      <w:pPr>
        <w:tabs>
          <w:tab w:val="num" w:pos="3600"/>
        </w:tabs>
        <w:ind w:left="3600" w:hanging="360"/>
      </w:pPr>
      <w:rPr>
        <w:rFonts w:ascii="Wingdings" w:hAnsi="Wingdings" w:hint="default"/>
      </w:rPr>
    </w:lvl>
    <w:lvl w:ilvl="5" w:tplc="E85A78C2" w:tentative="1">
      <w:start w:val="1"/>
      <w:numFmt w:val="bullet"/>
      <w:lvlText w:val="¨"/>
      <w:lvlJc w:val="left"/>
      <w:pPr>
        <w:tabs>
          <w:tab w:val="num" w:pos="4320"/>
        </w:tabs>
        <w:ind w:left="4320" w:hanging="360"/>
      </w:pPr>
      <w:rPr>
        <w:rFonts w:ascii="Wingdings" w:hAnsi="Wingdings" w:hint="default"/>
      </w:rPr>
    </w:lvl>
    <w:lvl w:ilvl="6" w:tplc="45962100" w:tentative="1">
      <w:start w:val="1"/>
      <w:numFmt w:val="bullet"/>
      <w:lvlText w:val="¨"/>
      <w:lvlJc w:val="left"/>
      <w:pPr>
        <w:tabs>
          <w:tab w:val="num" w:pos="5040"/>
        </w:tabs>
        <w:ind w:left="5040" w:hanging="360"/>
      </w:pPr>
      <w:rPr>
        <w:rFonts w:ascii="Wingdings" w:hAnsi="Wingdings" w:hint="default"/>
      </w:rPr>
    </w:lvl>
    <w:lvl w:ilvl="7" w:tplc="856E2BCC" w:tentative="1">
      <w:start w:val="1"/>
      <w:numFmt w:val="bullet"/>
      <w:lvlText w:val="¨"/>
      <w:lvlJc w:val="left"/>
      <w:pPr>
        <w:tabs>
          <w:tab w:val="num" w:pos="5760"/>
        </w:tabs>
        <w:ind w:left="5760" w:hanging="360"/>
      </w:pPr>
      <w:rPr>
        <w:rFonts w:ascii="Wingdings" w:hAnsi="Wingdings" w:hint="default"/>
      </w:rPr>
    </w:lvl>
    <w:lvl w:ilvl="8" w:tplc="ACDAB0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B110E"/>
    <w:multiLevelType w:val="hybridMultilevel"/>
    <w:tmpl w:val="EFB49154"/>
    <w:lvl w:ilvl="0" w:tplc="A88EE094">
      <w:start w:val="1"/>
      <w:numFmt w:val="bullet"/>
      <w:lvlText w:val="¤"/>
      <w:lvlJc w:val="left"/>
      <w:pPr>
        <w:tabs>
          <w:tab w:val="num" w:pos="720"/>
        </w:tabs>
        <w:ind w:left="720" w:hanging="360"/>
      </w:pPr>
      <w:rPr>
        <w:rFonts w:ascii="Wingdings 2" w:hAnsi="Wingdings 2" w:hint="default"/>
      </w:rPr>
    </w:lvl>
    <w:lvl w:ilvl="1" w:tplc="26B4135A">
      <w:start w:val="1"/>
      <w:numFmt w:val="bullet"/>
      <w:lvlText w:val="¤"/>
      <w:lvlJc w:val="left"/>
      <w:pPr>
        <w:tabs>
          <w:tab w:val="num" w:pos="1440"/>
        </w:tabs>
        <w:ind w:left="1440" w:hanging="360"/>
      </w:pPr>
      <w:rPr>
        <w:rFonts w:ascii="Wingdings 2" w:hAnsi="Wingdings 2" w:hint="default"/>
      </w:rPr>
    </w:lvl>
    <w:lvl w:ilvl="2" w:tplc="D78496D4" w:tentative="1">
      <w:start w:val="1"/>
      <w:numFmt w:val="bullet"/>
      <w:lvlText w:val="¤"/>
      <w:lvlJc w:val="left"/>
      <w:pPr>
        <w:tabs>
          <w:tab w:val="num" w:pos="2160"/>
        </w:tabs>
        <w:ind w:left="2160" w:hanging="360"/>
      </w:pPr>
      <w:rPr>
        <w:rFonts w:ascii="Wingdings 2" w:hAnsi="Wingdings 2" w:hint="default"/>
      </w:rPr>
    </w:lvl>
    <w:lvl w:ilvl="3" w:tplc="B624016E" w:tentative="1">
      <w:start w:val="1"/>
      <w:numFmt w:val="bullet"/>
      <w:lvlText w:val="¤"/>
      <w:lvlJc w:val="left"/>
      <w:pPr>
        <w:tabs>
          <w:tab w:val="num" w:pos="2880"/>
        </w:tabs>
        <w:ind w:left="2880" w:hanging="360"/>
      </w:pPr>
      <w:rPr>
        <w:rFonts w:ascii="Wingdings 2" w:hAnsi="Wingdings 2" w:hint="default"/>
      </w:rPr>
    </w:lvl>
    <w:lvl w:ilvl="4" w:tplc="215408B2" w:tentative="1">
      <w:start w:val="1"/>
      <w:numFmt w:val="bullet"/>
      <w:lvlText w:val="¤"/>
      <w:lvlJc w:val="left"/>
      <w:pPr>
        <w:tabs>
          <w:tab w:val="num" w:pos="3600"/>
        </w:tabs>
        <w:ind w:left="3600" w:hanging="360"/>
      </w:pPr>
      <w:rPr>
        <w:rFonts w:ascii="Wingdings 2" w:hAnsi="Wingdings 2" w:hint="default"/>
      </w:rPr>
    </w:lvl>
    <w:lvl w:ilvl="5" w:tplc="F63E479C" w:tentative="1">
      <w:start w:val="1"/>
      <w:numFmt w:val="bullet"/>
      <w:lvlText w:val="¤"/>
      <w:lvlJc w:val="left"/>
      <w:pPr>
        <w:tabs>
          <w:tab w:val="num" w:pos="4320"/>
        </w:tabs>
        <w:ind w:left="4320" w:hanging="360"/>
      </w:pPr>
      <w:rPr>
        <w:rFonts w:ascii="Wingdings 2" w:hAnsi="Wingdings 2" w:hint="default"/>
      </w:rPr>
    </w:lvl>
    <w:lvl w:ilvl="6" w:tplc="A6CA2EF8" w:tentative="1">
      <w:start w:val="1"/>
      <w:numFmt w:val="bullet"/>
      <w:lvlText w:val="¤"/>
      <w:lvlJc w:val="left"/>
      <w:pPr>
        <w:tabs>
          <w:tab w:val="num" w:pos="5040"/>
        </w:tabs>
        <w:ind w:left="5040" w:hanging="360"/>
      </w:pPr>
      <w:rPr>
        <w:rFonts w:ascii="Wingdings 2" w:hAnsi="Wingdings 2" w:hint="default"/>
      </w:rPr>
    </w:lvl>
    <w:lvl w:ilvl="7" w:tplc="33E89F52" w:tentative="1">
      <w:start w:val="1"/>
      <w:numFmt w:val="bullet"/>
      <w:lvlText w:val="¤"/>
      <w:lvlJc w:val="left"/>
      <w:pPr>
        <w:tabs>
          <w:tab w:val="num" w:pos="5760"/>
        </w:tabs>
        <w:ind w:left="5760" w:hanging="360"/>
      </w:pPr>
      <w:rPr>
        <w:rFonts w:ascii="Wingdings 2" w:hAnsi="Wingdings 2" w:hint="default"/>
      </w:rPr>
    </w:lvl>
    <w:lvl w:ilvl="8" w:tplc="A12EFF9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12B28BE"/>
    <w:multiLevelType w:val="hybridMultilevel"/>
    <w:tmpl w:val="54B03DD4"/>
    <w:lvl w:ilvl="0" w:tplc="7EF87A5A">
      <w:start w:val="1"/>
      <w:numFmt w:val="bullet"/>
      <w:lvlText w:val="¤"/>
      <w:lvlJc w:val="left"/>
      <w:pPr>
        <w:tabs>
          <w:tab w:val="num" w:pos="720"/>
        </w:tabs>
        <w:ind w:left="720" w:hanging="360"/>
      </w:pPr>
      <w:rPr>
        <w:rFonts w:ascii="Wingdings 2" w:hAnsi="Wingdings 2" w:hint="default"/>
      </w:rPr>
    </w:lvl>
    <w:lvl w:ilvl="1" w:tplc="42C25E34">
      <w:start w:val="1"/>
      <w:numFmt w:val="bullet"/>
      <w:lvlText w:val="¤"/>
      <w:lvlJc w:val="left"/>
      <w:pPr>
        <w:tabs>
          <w:tab w:val="num" w:pos="1440"/>
        </w:tabs>
        <w:ind w:left="1440" w:hanging="360"/>
      </w:pPr>
      <w:rPr>
        <w:rFonts w:ascii="Wingdings 2" w:hAnsi="Wingdings 2" w:hint="default"/>
      </w:rPr>
    </w:lvl>
    <w:lvl w:ilvl="2" w:tplc="4D2884B0" w:tentative="1">
      <w:start w:val="1"/>
      <w:numFmt w:val="bullet"/>
      <w:lvlText w:val="¤"/>
      <w:lvlJc w:val="left"/>
      <w:pPr>
        <w:tabs>
          <w:tab w:val="num" w:pos="2160"/>
        </w:tabs>
        <w:ind w:left="2160" w:hanging="360"/>
      </w:pPr>
      <w:rPr>
        <w:rFonts w:ascii="Wingdings 2" w:hAnsi="Wingdings 2" w:hint="default"/>
      </w:rPr>
    </w:lvl>
    <w:lvl w:ilvl="3" w:tplc="ED2C764E" w:tentative="1">
      <w:start w:val="1"/>
      <w:numFmt w:val="bullet"/>
      <w:lvlText w:val="¤"/>
      <w:lvlJc w:val="left"/>
      <w:pPr>
        <w:tabs>
          <w:tab w:val="num" w:pos="2880"/>
        </w:tabs>
        <w:ind w:left="2880" w:hanging="360"/>
      </w:pPr>
      <w:rPr>
        <w:rFonts w:ascii="Wingdings 2" w:hAnsi="Wingdings 2" w:hint="default"/>
      </w:rPr>
    </w:lvl>
    <w:lvl w:ilvl="4" w:tplc="19B47DF0" w:tentative="1">
      <w:start w:val="1"/>
      <w:numFmt w:val="bullet"/>
      <w:lvlText w:val="¤"/>
      <w:lvlJc w:val="left"/>
      <w:pPr>
        <w:tabs>
          <w:tab w:val="num" w:pos="3600"/>
        </w:tabs>
        <w:ind w:left="3600" w:hanging="360"/>
      </w:pPr>
      <w:rPr>
        <w:rFonts w:ascii="Wingdings 2" w:hAnsi="Wingdings 2" w:hint="default"/>
      </w:rPr>
    </w:lvl>
    <w:lvl w:ilvl="5" w:tplc="FA9A7AFE" w:tentative="1">
      <w:start w:val="1"/>
      <w:numFmt w:val="bullet"/>
      <w:lvlText w:val="¤"/>
      <w:lvlJc w:val="left"/>
      <w:pPr>
        <w:tabs>
          <w:tab w:val="num" w:pos="4320"/>
        </w:tabs>
        <w:ind w:left="4320" w:hanging="360"/>
      </w:pPr>
      <w:rPr>
        <w:rFonts w:ascii="Wingdings 2" w:hAnsi="Wingdings 2" w:hint="default"/>
      </w:rPr>
    </w:lvl>
    <w:lvl w:ilvl="6" w:tplc="E10665DC" w:tentative="1">
      <w:start w:val="1"/>
      <w:numFmt w:val="bullet"/>
      <w:lvlText w:val="¤"/>
      <w:lvlJc w:val="left"/>
      <w:pPr>
        <w:tabs>
          <w:tab w:val="num" w:pos="5040"/>
        </w:tabs>
        <w:ind w:left="5040" w:hanging="360"/>
      </w:pPr>
      <w:rPr>
        <w:rFonts w:ascii="Wingdings 2" w:hAnsi="Wingdings 2" w:hint="default"/>
      </w:rPr>
    </w:lvl>
    <w:lvl w:ilvl="7" w:tplc="FF3C6CCE" w:tentative="1">
      <w:start w:val="1"/>
      <w:numFmt w:val="bullet"/>
      <w:lvlText w:val="¤"/>
      <w:lvlJc w:val="left"/>
      <w:pPr>
        <w:tabs>
          <w:tab w:val="num" w:pos="5760"/>
        </w:tabs>
        <w:ind w:left="5760" w:hanging="360"/>
      </w:pPr>
      <w:rPr>
        <w:rFonts w:ascii="Wingdings 2" w:hAnsi="Wingdings 2" w:hint="default"/>
      </w:rPr>
    </w:lvl>
    <w:lvl w:ilvl="8" w:tplc="7460E6A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25F1C91"/>
    <w:multiLevelType w:val="hybridMultilevel"/>
    <w:tmpl w:val="42A4F5EE"/>
    <w:lvl w:ilvl="0" w:tplc="455EA8D4">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045EBE"/>
    <w:multiLevelType w:val="hybridMultilevel"/>
    <w:tmpl w:val="E3D03DF0"/>
    <w:lvl w:ilvl="0" w:tplc="8ABA82F8">
      <w:start w:val="1"/>
      <w:numFmt w:val="bullet"/>
      <w:lvlText w:val="¨"/>
      <w:lvlJc w:val="left"/>
      <w:pPr>
        <w:tabs>
          <w:tab w:val="num" w:pos="720"/>
        </w:tabs>
        <w:ind w:left="720" w:hanging="360"/>
      </w:pPr>
      <w:rPr>
        <w:rFonts w:ascii="Wingdings" w:hAnsi="Wingdings" w:hint="default"/>
      </w:rPr>
    </w:lvl>
    <w:lvl w:ilvl="1" w:tplc="C37E6EAC" w:tentative="1">
      <w:start w:val="1"/>
      <w:numFmt w:val="bullet"/>
      <w:lvlText w:val="¨"/>
      <w:lvlJc w:val="left"/>
      <w:pPr>
        <w:tabs>
          <w:tab w:val="num" w:pos="1440"/>
        </w:tabs>
        <w:ind w:left="1440" w:hanging="360"/>
      </w:pPr>
      <w:rPr>
        <w:rFonts w:ascii="Wingdings" w:hAnsi="Wingdings" w:hint="default"/>
      </w:rPr>
    </w:lvl>
    <w:lvl w:ilvl="2" w:tplc="5C328282" w:tentative="1">
      <w:start w:val="1"/>
      <w:numFmt w:val="bullet"/>
      <w:lvlText w:val="¨"/>
      <w:lvlJc w:val="left"/>
      <w:pPr>
        <w:tabs>
          <w:tab w:val="num" w:pos="2160"/>
        </w:tabs>
        <w:ind w:left="2160" w:hanging="360"/>
      </w:pPr>
      <w:rPr>
        <w:rFonts w:ascii="Wingdings" w:hAnsi="Wingdings" w:hint="default"/>
      </w:rPr>
    </w:lvl>
    <w:lvl w:ilvl="3" w:tplc="56960FE2" w:tentative="1">
      <w:start w:val="1"/>
      <w:numFmt w:val="bullet"/>
      <w:lvlText w:val="¨"/>
      <w:lvlJc w:val="left"/>
      <w:pPr>
        <w:tabs>
          <w:tab w:val="num" w:pos="2880"/>
        </w:tabs>
        <w:ind w:left="2880" w:hanging="360"/>
      </w:pPr>
      <w:rPr>
        <w:rFonts w:ascii="Wingdings" w:hAnsi="Wingdings" w:hint="default"/>
      </w:rPr>
    </w:lvl>
    <w:lvl w:ilvl="4" w:tplc="A7C0E36C" w:tentative="1">
      <w:start w:val="1"/>
      <w:numFmt w:val="bullet"/>
      <w:lvlText w:val="¨"/>
      <w:lvlJc w:val="left"/>
      <w:pPr>
        <w:tabs>
          <w:tab w:val="num" w:pos="3600"/>
        </w:tabs>
        <w:ind w:left="3600" w:hanging="360"/>
      </w:pPr>
      <w:rPr>
        <w:rFonts w:ascii="Wingdings" w:hAnsi="Wingdings" w:hint="default"/>
      </w:rPr>
    </w:lvl>
    <w:lvl w:ilvl="5" w:tplc="3C841198" w:tentative="1">
      <w:start w:val="1"/>
      <w:numFmt w:val="bullet"/>
      <w:lvlText w:val="¨"/>
      <w:lvlJc w:val="left"/>
      <w:pPr>
        <w:tabs>
          <w:tab w:val="num" w:pos="4320"/>
        </w:tabs>
        <w:ind w:left="4320" w:hanging="360"/>
      </w:pPr>
      <w:rPr>
        <w:rFonts w:ascii="Wingdings" w:hAnsi="Wingdings" w:hint="default"/>
      </w:rPr>
    </w:lvl>
    <w:lvl w:ilvl="6" w:tplc="52A26E9A" w:tentative="1">
      <w:start w:val="1"/>
      <w:numFmt w:val="bullet"/>
      <w:lvlText w:val="¨"/>
      <w:lvlJc w:val="left"/>
      <w:pPr>
        <w:tabs>
          <w:tab w:val="num" w:pos="5040"/>
        </w:tabs>
        <w:ind w:left="5040" w:hanging="360"/>
      </w:pPr>
      <w:rPr>
        <w:rFonts w:ascii="Wingdings" w:hAnsi="Wingdings" w:hint="default"/>
      </w:rPr>
    </w:lvl>
    <w:lvl w:ilvl="7" w:tplc="89B2F6C4" w:tentative="1">
      <w:start w:val="1"/>
      <w:numFmt w:val="bullet"/>
      <w:lvlText w:val="¨"/>
      <w:lvlJc w:val="left"/>
      <w:pPr>
        <w:tabs>
          <w:tab w:val="num" w:pos="5760"/>
        </w:tabs>
        <w:ind w:left="5760" w:hanging="360"/>
      </w:pPr>
      <w:rPr>
        <w:rFonts w:ascii="Wingdings" w:hAnsi="Wingdings" w:hint="default"/>
      </w:rPr>
    </w:lvl>
    <w:lvl w:ilvl="8" w:tplc="403CB6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26492E"/>
    <w:multiLevelType w:val="hybridMultilevel"/>
    <w:tmpl w:val="65BC323A"/>
    <w:lvl w:ilvl="0" w:tplc="4EC2FC9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AF1208"/>
    <w:multiLevelType w:val="hybridMultilevel"/>
    <w:tmpl w:val="E2A091BE"/>
    <w:lvl w:ilvl="0" w:tplc="91527258">
      <w:start w:val="1"/>
      <w:numFmt w:val="bullet"/>
      <w:lvlText w:val="¨"/>
      <w:lvlJc w:val="left"/>
      <w:pPr>
        <w:tabs>
          <w:tab w:val="num" w:pos="720"/>
        </w:tabs>
        <w:ind w:left="720" w:hanging="360"/>
      </w:pPr>
      <w:rPr>
        <w:rFonts w:ascii="Wingdings" w:hAnsi="Wingdings" w:hint="default"/>
      </w:rPr>
    </w:lvl>
    <w:lvl w:ilvl="1" w:tplc="F64C46B0" w:tentative="1">
      <w:start w:val="1"/>
      <w:numFmt w:val="bullet"/>
      <w:lvlText w:val="¨"/>
      <w:lvlJc w:val="left"/>
      <w:pPr>
        <w:tabs>
          <w:tab w:val="num" w:pos="1440"/>
        </w:tabs>
        <w:ind w:left="1440" w:hanging="360"/>
      </w:pPr>
      <w:rPr>
        <w:rFonts w:ascii="Wingdings" w:hAnsi="Wingdings" w:hint="default"/>
      </w:rPr>
    </w:lvl>
    <w:lvl w:ilvl="2" w:tplc="53E862FA" w:tentative="1">
      <w:start w:val="1"/>
      <w:numFmt w:val="bullet"/>
      <w:lvlText w:val="¨"/>
      <w:lvlJc w:val="left"/>
      <w:pPr>
        <w:tabs>
          <w:tab w:val="num" w:pos="2160"/>
        </w:tabs>
        <w:ind w:left="2160" w:hanging="360"/>
      </w:pPr>
      <w:rPr>
        <w:rFonts w:ascii="Wingdings" w:hAnsi="Wingdings" w:hint="default"/>
      </w:rPr>
    </w:lvl>
    <w:lvl w:ilvl="3" w:tplc="A9A83FD0" w:tentative="1">
      <w:start w:val="1"/>
      <w:numFmt w:val="bullet"/>
      <w:lvlText w:val="¨"/>
      <w:lvlJc w:val="left"/>
      <w:pPr>
        <w:tabs>
          <w:tab w:val="num" w:pos="2880"/>
        </w:tabs>
        <w:ind w:left="2880" w:hanging="360"/>
      </w:pPr>
      <w:rPr>
        <w:rFonts w:ascii="Wingdings" w:hAnsi="Wingdings" w:hint="default"/>
      </w:rPr>
    </w:lvl>
    <w:lvl w:ilvl="4" w:tplc="6E3A05E0" w:tentative="1">
      <w:start w:val="1"/>
      <w:numFmt w:val="bullet"/>
      <w:lvlText w:val="¨"/>
      <w:lvlJc w:val="left"/>
      <w:pPr>
        <w:tabs>
          <w:tab w:val="num" w:pos="3600"/>
        </w:tabs>
        <w:ind w:left="3600" w:hanging="360"/>
      </w:pPr>
      <w:rPr>
        <w:rFonts w:ascii="Wingdings" w:hAnsi="Wingdings" w:hint="default"/>
      </w:rPr>
    </w:lvl>
    <w:lvl w:ilvl="5" w:tplc="DDACCB7E" w:tentative="1">
      <w:start w:val="1"/>
      <w:numFmt w:val="bullet"/>
      <w:lvlText w:val="¨"/>
      <w:lvlJc w:val="left"/>
      <w:pPr>
        <w:tabs>
          <w:tab w:val="num" w:pos="4320"/>
        </w:tabs>
        <w:ind w:left="4320" w:hanging="360"/>
      </w:pPr>
      <w:rPr>
        <w:rFonts w:ascii="Wingdings" w:hAnsi="Wingdings" w:hint="default"/>
      </w:rPr>
    </w:lvl>
    <w:lvl w:ilvl="6" w:tplc="5A0E5310" w:tentative="1">
      <w:start w:val="1"/>
      <w:numFmt w:val="bullet"/>
      <w:lvlText w:val="¨"/>
      <w:lvlJc w:val="left"/>
      <w:pPr>
        <w:tabs>
          <w:tab w:val="num" w:pos="5040"/>
        </w:tabs>
        <w:ind w:left="5040" w:hanging="360"/>
      </w:pPr>
      <w:rPr>
        <w:rFonts w:ascii="Wingdings" w:hAnsi="Wingdings" w:hint="default"/>
      </w:rPr>
    </w:lvl>
    <w:lvl w:ilvl="7" w:tplc="160C21F8" w:tentative="1">
      <w:start w:val="1"/>
      <w:numFmt w:val="bullet"/>
      <w:lvlText w:val="¨"/>
      <w:lvlJc w:val="left"/>
      <w:pPr>
        <w:tabs>
          <w:tab w:val="num" w:pos="5760"/>
        </w:tabs>
        <w:ind w:left="5760" w:hanging="360"/>
      </w:pPr>
      <w:rPr>
        <w:rFonts w:ascii="Wingdings" w:hAnsi="Wingdings" w:hint="default"/>
      </w:rPr>
    </w:lvl>
    <w:lvl w:ilvl="8" w:tplc="9A04274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6F55E7"/>
    <w:multiLevelType w:val="hybridMultilevel"/>
    <w:tmpl w:val="AC6423B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9EB6648"/>
    <w:multiLevelType w:val="hybridMultilevel"/>
    <w:tmpl w:val="62A27EA8"/>
    <w:lvl w:ilvl="0" w:tplc="68C275D0">
      <w:start w:val="1"/>
      <w:numFmt w:val="bullet"/>
      <w:lvlText w:val="¨"/>
      <w:lvlJc w:val="left"/>
      <w:pPr>
        <w:tabs>
          <w:tab w:val="num" w:pos="720"/>
        </w:tabs>
        <w:ind w:left="720" w:hanging="360"/>
      </w:pPr>
      <w:rPr>
        <w:rFonts w:ascii="Wingdings" w:hAnsi="Wingdings" w:hint="default"/>
      </w:rPr>
    </w:lvl>
    <w:lvl w:ilvl="1" w:tplc="5242032A" w:tentative="1">
      <w:start w:val="1"/>
      <w:numFmt w:val="bullet"/>
      <w:lvlText w:val="¨"/>
      <w:lvlJc w:val="left"/>
      <w:pPr>
        <w:tabs>
          <w:tab w:val="num" w:pos="1440"/>
        </w:tabs>
        <w:ind w:left="1440" w:hanging="360"/>
      </w:pPr>
      <w:rPr>
        <w:rFonts w:ascii="Wingdings" w:hAnsi="Wingdings" w:hint="default"/>
      </w:rPr>
    </w:lvl>
    <w:lvl w:ilvl="2" w:tplc="A582F54E" w:tentative="1">
      <w:start w:val="1"/>
      <w:numFmt w:val="bullet"/>
      <w:lvlText w:val="¨"/>
      <w:lvlJc w:val="left"/>
      <w:pPr>
        <w:tabs>
          <w:tab w:val="num" w:pos="2160"/>
        </w:tabs>
        <w:ind w:left="2160" w:hanging="360"/>
      </w:pPr>
      <w:rPr>
        <w:rFonts w:ascii="Wingdings" w:hAnsi="Wingdings" w:hint="default"/>
      </w:rPr>
    </w:lvl>
    <w:lvl w:ilvl="3" w:tplc="35C63DD0" w:tentative="1">
      <w:start w:val="1"/>
      <w:numFmt w:val="bullet"/>
      <w:lvlText w:val="¨"/>
      <w:lvlJc w:val="left"/>
      <w:pPr>
        <w:tabs>
          <w:tab w:val="num" w:pos="2880"/>
        </w:tabs>
        <w:ind w:left="2880" w:hanging="360"/>
      </w:pPr>
      <w:rPr>
        <w:rFonts w:ascii="Wingdings" w:hAnsi="Wingdings" w:hint="default"/>
      </w:rPr>
    </w:lvl>
    <w:lvl w:ilvl="4" w:tplc="E7262506" w:tentative="1">
      <w:start w:val="1"/>
      <w:numFmt w:val="bullet"/>
      <w:lvlText w:val="¨"/>
      <w:lvlJc w:val="left"/>
      <w:pPr>
        <w:tabs>
          <w:tab w:val="num" w:pos="3600"/>
        </w:tabs>
        <w:ind w:left="3600" w:hanging="360"/>
      </w:pPr>
      <w:rPr>
        <w:rFonts w:ascii="Wingdings" w:hAnsi="Wingdings" w:hint="default"/>
      </w:rPr>
    </w:lvl>
    <w:lvl w:ilvl="5" w:tplc="A4E8E634" w:tentative="1">
      <w:start w:val="1"/>
      <w:numFmt w:val="bullet"/>
      <w:lvlText w:val="¨"/>
      <w:lvlJc w:val="left"/>
      <w:pPr>
        <w:tabs>
          <w:tab w:val="num" w:pos="4320"/>
        </w:tabs>
        <w:ind w:left="4320" w:hanging="360"/>
      </w:pPr>
      <w:rPr>
        <w:rFonts w:ascii="Wingdings" w:hAnsi="Wingdings" w:hint="default"/>
      </w:rPr>
    </w:lvl>
    <w:lvl w:ilvl="6" w:tplc="1382D908" w:tentative="1">
      <w:start w:val="1"/>
      <w:numFmt w:val="bullet"/>
      <w:lvlText w:val="¨"/>
      <w:lvlJc w:val="left"/>
      <w:pPr>
        <w:tabs>
          <w:tab w:val="num" w:pos="5040"/>
        </w:tabs>
        <w:ind w:left="5040" w:hanging="360"/>
      </w:pPr>
      <w:rPr>
        <w:rFonts w:ascii="Wingdings" w:hAnsi="Wingdings" w:hint="default"/>
      </w:rPr>
    </w:lvl>
    <w:lvl w:ilvl="7" w:tplc="907A0CE6" w:tentative="1">
      <w:start w:val="1"/>
      <w:numFmt w:val="bullet"/>
      <w:lvlText w:val="¨"/>
      <w:lvlJc w:val="left"/>
      <w:pPr>
        <w:tabs>
          <w:tab w:val="num" w:pos="5760"/>
        </w:tabs>
        <w:ind w:left="5760" w:hanging="360"/>
      </w:pPr>
      <w:rPr>
        <w:rFonts w:ascii="Wingdings" w:hAnsi="Wingdings" w:hint="default"/>
      </w:rPr>
    </w:lvl>
    <w:lvl w:ilvl="8" w:tplc="5484B3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905043"/>
    <w:multiLevelType w:val="hybridMultilevel"/>
    <w:tmpl w:val="93BC3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F13B70"/>
    <w:multiLevelType w:val="hybridMultilevel"/>
    <w:tmpl w:val="E13A26C2"/>
    <w:lvl w:ilvl="0" w:tplc="511E4170">
      <w:start w:val="1"/>
      <w:numFmt w:val="bullet"/>
      <w:lvlText w:val="¨"/>
      <w:lvlJc w:val="left"/>
      <w:pPr>
        <w:tabs>
          <w:tab w:val="num" w:pos="720"/>
        </w:tabs>
        <w:ind w:left="720" w:hanging="360"/>
      </w:pPr>
      <w:rPr>
        <w:rFonts w:ascii="Wingdings" w:hAnsi="Wingdings" w:hint="default"/>
      </w:rPr>
    </w:lvl>
    <w:lvl w:ilvl="1" w:tplc="EA3ED48A" w:tentative="1">
      <w:start w:val="1"/>
      <w:numFmt w:val="bullet"/>
      <w:lvlText w:val="¨"/>
      <w:lvlJc w:val="left"/>
      <w:pPr>
        <w:tabs>
          <w:tab w:val="num" w:pos="1440"/>
        </w:tabs>
        <w:ind w:left="1440" w:hanging="360"/>
      </w:pPr>
      <w:rPr>
        <w:rFonts w:ascii="Wingdings" w:hAnsi="Wingdings" w:hint="default"/>
      </w:rPr>
    </w:lvl>
    <w:lvl w:ilvl="2" w:tplc="3AB6E06C" w:tentative="1">
      <w:start w:val="1"/>
      <w:numFmt w:val="bullet"/>
      <w:lvlText w:val="¨"/>
      <w:lvlJc w:val="left"/>
      <w:pPr>
        <w:tabs>
          <w:tab w:val="num" w:pos="2160"/>
        </w:tabs>
        <w:ind w:left="2160" w:hanging="360"/>
      </w:pPr>
      <w:rPr>
        <w:rFonts w:ascii="Wingdings" w:hAnsi="Wingdings" w:hint="default"/>
      </w:rPr>
    </w:lvl>
    <w:lvl w:ilvl="3" w:tplc="0CC40148" w:tentative="1">
      <w:start w:val="1"/>
      <w:numFmt w:val="bullet"/>
      <w:lvlText w:val="¨"/>
      <w:lvlJc w:val="left"/>
      <w:pPr>
        <w:tabs>
          <w:tab w:val="num" w:pos="2880"/>
        </w:tabs>
        <w:ind w:left="2880" w:hanging="360"/>
      </w:pPr>
      <w:rPr>
        <w:rFonts w:ascii="Wingdings" w:hAnsi="Wingdings" w:hint="default"/>
      </w:rPr>
    </w:lvl>
    <w:lvl w:ilvl="4" w:tplc="95242B0E" w:tentative="1">
      <w:start w:val="1"/>
      <w:numFmt w:val="bullet"/>
      <w:lvlText w:val="¨"/>
      <w:lvlJc w:val="left"/>
      <w:pPr>
        <w:tabs>
          <w:tab w:val="num" w:pos="3600"/>
        </w:tabs>
        <w:ind w:left="3600" w:hanging="360"/>
      </w:pPr>
      <w:rPr>
        <w:rFonts w:ascii="Wingdings" w:hAnsi="Wingdings" w:hint="default"/>
      </w:rPr>
    </w:lvl>
    <w:lvl w:ilvl="5" w:tplc="10A4EAC4" w:tentative="1">
      <w:start w:val="1"/>
      <w:numFmt w:val="bullet"/>
      <w:lvlText w:val="¨"/>
      <w:lvlJc w:val="left"/>
      <w:pPr>
        <w:tabs>
          <w:tab w:val="num" w:pos="4320"/>
        </w:tabs>
        <w:ind w:left="4320" w:hanging="360"/>
      </w:pPr>
      <w:rPr>
        <w:rFonts w:ascii="Wingdings" w:hAnsi="Wingdings" w:hint="default"/>
      </w:rPr>
    </w:lvl>
    <w:lvl w:ilvl="6" w:tplc="EF7AA990" w:tentative="1">
      <w:start w:val="1"/>
      <w:numFmt w:val="bullet"/>
      <w:lvlText w:val="¨"/>
      <w:lvlJc w:val="left"/>
      <w:pPr>
        <w:tabs>
          <w:tab w:val="num" w:pos="5040"/>
        </w:tabs>
        <w:ind w:left="5040" w:hanging="360"/>
      </w:pPr>
      <w:rPr>
        <w:rFonts w:ascii="Wingdings" w:hAnsi="Wingdings" w:hint="default"/>
      </w:rPr>
    </w:lvl>
    <w:lvl w:ilvl="7" w:tplc="6C929124" w:tentative="1">
      <w:start w:val="1"/>
      <w:numFmt w:val="bullet"/>
      <w:lvlText w:val="¨"/>
      <w:lvlJc w:val="left"/>
      <w:pPr>
        <w:tabs>
          <w:tab w:val="num" w:pos="5760"/>
        </w:tabs>
        <w:ind w:left="5760" w:hanging="360"/>
      </w:pPr>
      <w:rPr>
        <w:rFonts w:ascii="Wingdings" w:hAnsi="Wingdings" w:hint="default"/>
      </w:rPr>
    </w:lvl>
    <w:lvl w:ilvl="8" w:tplc="8B70C8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6773FA"/>
    <w:multiLevelType w:val="hybridMultilevel"/>
    <w:tmpl w:val="79204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0"/>
  </w:num>
  <w:num w:numId="5">
    <w:abstractNumId w:val="1"/>
  </w:num>
  <w:num w:numId="6">
    <w:abstractNumId w:val="7"/>
  </w:num>
  <w:num w:numId="7">
    <w:abstractNumId w:val="8"/>
  </w:num>
  <w:num w:numId="8">
    <w:abstractNumId w:val="10"/>
  </w:num>
  <w:num w:numId="9">
    <w:abstractNumId w:val="4"/>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F15"/>
    <w:rsid w:val="00001DD9"/>
    <w:rsid w:val="000422AF"/>
    <w:rsid w:val="000502E5"/>
    <w:rsid w:val="000652B3"/>
    <w:rsid w:val="00065584"/>
    <w:rsid w:val="00070E86"/>
    <w:rsid w:val="00074D7B"/>
    <w:rsid w:val="00076770"/>
    <w:rsid w:val="00093E03"/>
    <w:rsid w:val="000B0918"/>
    <w:rsid w:val="000C6C21"/>
    <w:rsid w:val="000E4650"/>
    <w:rsid w:val="000F7783"/>
    <w:rsid w:val="000F7929"/>
    <w:rsid w:val="0014466B"/>
    <w:rsid w:val="001664AA"/>
    <w:rsid w:val="00190641"/>
    <w:rsid w:val="001D2383"/>
    <w:rsid w:val="00200D3E"/>
    <w:rsid w:val="00226728"/>
    <w:rsid w:val="002372B2"/>
    <w:rsid w:val="002451A4"/>
    <w:rsid w:val="00247EB5"/>
    <w:rsid w:val="0028082D"/>
    <w:rsid w:val="002C43C1"/>
    <w:rsid w:val="002C6490"/>
    <w:rsid w:val="00303894"/>
    <w:rsid w:val="00327E2D"/>
    <w:rsid w:val="00356777"/>
    <w:rsid w:val="00362746"/>
    <w:rsid w:val="003C1E38"/>
    <w:rsid w:val="003F57FC"/>
    <w:rsid w:val="00463758"/>
    <w:rsid w:val="00480AD9"/>
    <w:rsid w:val="004B5610"/>
    <w:rsid w:val="004E4B55"/>
    <w:rsid w:val="00514E31"/>
    <w:rsid w:val="0051619D"/>
    <w:rsid w:val="00540750"/>
    <w:rsid w:val="005600CF"/>
    <w:rsid w:val="00586F0D"/>
    <w:rsid w:val="00596C63"/>
    <w:rsid w:val="005E6C70"/>
    <w:rsid w:val="005F4814"/>
    <w:rsid w:val="00640C83"/>
    <w:rsid w:val="00642A9D"/>
    <w:rsid w:val="00670708"/>
    <w:rsid w:val="006871E3"/>
    <w:rsid w:val="00690AA1"/>
    <w:rsid w:val="006A3845"/>
    <w:rsid w:val="006B041A"/>
    <w:rsid w:val="006B3546"/>
    <w:rsid w:val="006C55D0"/>
    <w:rsid w:val="00701498"/>
    <w:rsid w:val="00716455"/>
    <w:rsid w:val="007449E8"/>
    <w:rsid w:val="00751444"/>
    <w:rsid w:val="0075560A"/>
    <w:rsid w:val="00761D95"/>
    <w:rsid w:val="00772359"/>
    <w:rsid w:val="00777A28"/>
    <w:rsid w:val="007C1D92"/>
    <w:rsid w:val="007D3C34"/>
    <w:rsid w:val="00817502"/>
    <w:rsid w:val="00820367"/>
    <w:rsid w:val="00821728"/>
    <w:rsid w:val="008346C1"/>
    <w:rsid w:val="00842E5C"/>
    <w:rsid w:val="0084366D"/>
    <w:rsid w:val="00847808"/>
    <w:rsid w:val="0087535F"/>
    <w:rsid w:val="0088086A"/>
    <w:rsid w:val="008832A6"/>
    <w:rsid w:val="008A64BB"/>
    <w:rsid w:val="008D074C"/>
    <w:rsid w:val="008D5F15"/>
    <w:rsid w:val="008E47A1"/>
    <w:rsid w:val="00912BC8"/>
    <w:rsid w:val="00932640"/>
    <w:rsid w:val="009417FD"/>
    <w:rsid w:val="00956881"/>
    <w:rsid w:val="00976EE3"/>
    <w:rsid w:val="009979F1"/>
    <w:rsid w:val="009A32B5"/>
    <w:rsid w:val="009E54E4"/>
    <w:rsid w:val="00A00DA3"/>
    <w:rsid w:val="00A076A1"/>
    <w:rsid w:val="00A07FD3"/>
    <w:rsid w:val="00A27BCF"/>
    <w:rsid w:val="00A65E3E"/>
    <w:rsid w:val="00AA2B88"/>
    <w:rsid w:val="00AA3AE3"/>
    <w:rsid w:val="00AA79E7"/>
    <w:rsid w:val="00AC3FC7"/>
    <w:rsid w:val="00AF7535"/>
    <w:rsid w:val="00B03BC6"/>
    <w:rsid w:val="00B1624E"/>
    <w:rsid w:val="00B2254A"/>
    <w:rsid w:val="00B23A69"/>
    <w:rsid w:val="00B44420"/>
    <w:rsid w:val="00B508FA"/>
    <w:rsid w:val="00B52B23"/>
    <w:rsid w:val="00B65937"/>
    <w:rsid w:val="00BA2BBE"/>
    <w:rsid w:val="00BB665F"/>
    <w:rsid w:val="00BC29AD"/>
    <w:rsid w:val="00BD0895"/>
    <w:rsid w:val="00BE5080"/>
    <w:rsid w:val="00C24DAB"/>
    <w:rsid w:val="00C25C9B"/>
    <w:rsid w:val="00C27852"/>
    <w:rsid w:val="00C4529A"/>
    <w:rsid w:val="00C6159C"/>
    <w:rsid w:val="00CA369A"/>
    <w:rsid w:val="00D20DA1"/>
    <w:rsid w:val="00D67F9C"/>
    <w:rsid w:val="00D93626"/>
    <w:rsid w:val="00DB4DE0"/>
    <w:rsid w:val="00DC6F4A"/>
    <w:rsid w:val="00E4365C"/>
    <w:rsid w:val="00E74A76"/>
    <w:rsid w:val="00ED047D"/>
    <w:rsid w:val="00EE2D86"/>
    <w:rsid w:val="00F163A4"/>
    <w:rsid w:val="00F24E1D"/>
    <w:rsid w:val="00F4466F"/>
    <w:rsid w:val="00F4595E"/>
    <w:rsid w:val="00F578A5"/>
    <w:rsid w:val="00FC6E13"/>
    <w:rsid w:val="00FD3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4B1BD"/>
  <w14:defaultImageDpi w14:val="32767"/>
  <w15:chartTrackingRefBased/>
  <w15:docId w15:val="{9D0B3BF8-B231-574D-B701-BCA39F47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21728"/>
  </w:style>
  <w:style w:type="paragraph" w:styleId="Heading1">
    <w:name w:val="heading 1"/>
    <w:basedOn w:val="Normal"/>
    <w:next w:val="Normal"/>
    <w:link w:val="Heading1Char"/>
    <w:qFormat/>
    <w:rsid w:val="00BA2BBE"/>
    <w:pPr>
      <w:keepNext/>
      <w:outlineLvl w:val="0"/>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5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D5F15"/>
    <w:pPr>
      <w:ind w:left="720"/>
      <w:contextualSpacing/>
    </w:pPr>
  </w:style>
  <w:style w:type="paragraph" w:styleId="Header">
    <w:name w:val="header"/>
    <w:basedOn w:val="Normal"/>
    <w:link w:val="HeaderChar"/>
    <w:uiPriority w:val="99"/>
    <w:unhideWhenUsed/>
    <w:rsid w:val="00356777"/>
    <w:pPr>
      <w:tabs>
        <w:tab w:val="center" w:pos="4680"/>
        <w:tab w:val="right" w:pos="9360"/>
      </w:tabs>
    </w:pPr>
  </w:style>
  <w:style w:type="character" w:customStyle="1" w:styleId="HeaderChar">
    <w:name w:val="Header Char"/>
    <w:basedOn w:val="DefaultParagraphFont"/>
    <w:link w:val="Header"/>
    <w:uiPriority w:val="99"/>
    <w:rsid w:val="00356777"/>
  </w:style>
  <w:style w:type="paragraph" w:styleId="Footer">
    <w:name w:val="footer"/>
    <w:basedOn w:val="Normal"/>
    <w:link w:val="FooterChar"/>
    <w:uiPriority w:val="99"/>
    <w:unhideWhenUsed/>
    <w:rsid w:val="00356777"/>
    <w:pPr>
      <w:tabs>
        <w:tab w:val="center" w:pos="4680"/>
        <w:tab w:val="right" w:pos="9360"/>
      </w:tabs>
    </w:pPr>
  </w:style>
  <w:style w:type="character" w:customStyle="1" w:styleId="FooterChar">
    <w:name w:val="Footer Char"/>
    <w:basedOn w:val="DefaultParagraphFont"/>
    <w:link w:val="Footer"/>
    <w:uiPriority w:val="99"/>
    <w:rsid w:val="00356777"/>
  </w:style>
  <w:style w:type="character" w:customStyle="1" w:styleId="Heading1Char">
    <w:name w:val="Heading 1 Char"/>
    <w:basedOn w:val="DefaultParagraphFont"/>
    <w:link w:val="Heading1"/>
    <w:rsid w:val="00BA2BBE"/>
    <w:rPr>
      <w:rFonts w:ascii="Times New Roman" w:eastAsia="Times New Roman" w:hAnsi="Times New Roman" w:cs="Times New Roman"/>
      <w:sz w:val="28"/>
    </w:rPr>
  </w:style>
  <w:style w:type="character" w:styleId="CommentReference">
    <w:name w:val="annotation reference"/>
    <w:basedOn w:val="DefaultParagraphFont"/>
    <w:uiPriority w:val="99"/>
    <w:semiHidden/>
    <w:unhideWhenUsed/>
    <w:rsid w:val="0088086A"/>
    <w:rPr>
      <w:sz w:val="16"/>
      <w:szCs w:val="16"/>
    </w:rPr>
  </w:style>
  <w:style w:type="paragraph" w:styleId="CommentText">
    <w:name w:val="annotation text"/>
    <w:basedOn w:val="Normal"/>
    <w:link w:val="CommentTextChar"/>
    <w:uiPriority w:val="99"/>
    <w:semiHidden/>
    <w:unhideWhenUsed/>
    <w:rsid w:val="0088086A"/>
    <w:rPr>
      <w:sz w:val="20"/>
      <w:szCs w:val="20"/>
    </w:rPr>
  </w:style>
  <w:style w:type="character" w:customStyle="1" w:styleId="CommentTextChar">
    <w:name w:val="Comment Text Char"/>
    <w:basedOn w:val="DefaultParagraphFont"/>
    <w:link w:val="CommentText"/>
    <w:uiPriority w:val="99"/>
    <w:semiHidden/>
    <w:rsid w:val="0088086A"/>
    <w:rPr>
      <w:sz w:val="20"/>
      <w:szCs w:val="20"/>
    </w:rPr>
  </w:style>
  <w:style w:type="paragraph" w:styleId="CommentSubject">
    <w:name w:val="annotation subject"/>
    <w:basedOn w:val="CommentText"/>
    <w:next w:val="CommentText"/>
    <w:link w:val="CommentSubjectChar"/>
    <w:uiPriority w:val="99"/>
    <w:semiHidden/>
    <w:unhideWhenUsed/>
    <w:rsid w:val="0088086A"/>
    <w:rPr>
      <w:b/>
      <w:bCs/>
    </w:rPr>
  </w:style>
  <w:style w:type="character" w:customStyle="1" w:styleId="CommentSubjectChar">
    <w:name w:val="Comment Subject Char"/>
    <w:basedOn w:val="CommentTextChar"/>
    <w:link w:val="CommentSubject"/>
    <w:uiPriority w:val="99"/>
    <w:semiHidden/>
    <w:rsid w:val="0088086A"/>
    <w:rPr>
      <w:b/>
      <w:bCs/>
      <w:sz w:val="20"/>
      <w:szCs w:val="20"/>
    </w:rPr>
  </w:style>
  <w:style w:type="paragraph" w:styleId="BalloonText">
    <w:name w:val="Balloon Text"/>
    <w:basedOn w:val="Normal"/>
    <w:link w:val="BalloonTextChar"/>
    <w:uiPriority w:val="99"/>
    <w:semiHidden/>
    <w:unhideWhenUsed/>
    <w:rsid w:val="008808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086A"/>
    <w:rPr>
      <w:rFonts w:ascii="Times New Roman" w:hAnsi="Times New Roman" w:cs="Times New Roman"/>
      <w:sz w:val="18"/>
      <w:szCs w:val="18"/>
    </w:rPr>
  </w:style>
  <w:style w:type="character" w:styleId="Hyperlink">
    <w:name w:val="Hyperlink"/>
    <w:basedOn w:val="DefaultParagraphFont"/>
    <w:uiPriority w:val="99"/>
    <w:unhideWhenUsed/>
    <w:rsid w:val="00200D3E"/>
    <w:rPr>
      <w:color w:val="0563C1" w:themeColor="hyperlink"/>
      <w:u w:val="single"/>
    </w:rPr>
  </w:style>
  <w:style w:type="character" w:styleId="UnresolvedMention">
    <w:name w:val="Unresolved Mention"/>
    <w:basedOn w:val="DefaultParagraphFont"/>
    <w:uiPriority w:val="99"/>
    <w:rsid w:val="00200D3E"/>
    <w:rPr>
      <w:color w:val="605E5C"/>
      <w:shd w:val="clear" w:color="auto" w:fill="E1DFDD"/>
    </w:rPr>
  </w:style>
  <w:style w:type="paragraph" w:styleId="NormalWeb">
    <w:name w:val="Normal (Web)"/>
    <w:basedOn w:val="Normal"/>
    <w:uiPriority w:val="99"/>
    <w:semiHidden/>
    <w:unhideWhenUsed/>
    <w:rsid w:val="00842E5C"/>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065584"/>
  </w:style>
  <w:style w:type="character" w:styleId="FollowedHyperlink">
    <w:name w:val="FollowedHyperlink"/>
    <w:basedOn w:val="DefaultParagraphFont"/>
    <w:uiPriority w:val="99"/>
    <w:semiHidden/>
    <w:unhideWhenUsed/>
    <w:rsid w:val="00AA3AE3"/>
    <w:rPr>
      <w:color w:val="954F72" w:themeColor="followedHyperlink"/>
      <w:u w:val="single"/>
    </w:rPr>
  </w:style>
  <w:style w:type="character" w:customStyle="1" w:styleId="author">
    <w:name w:val="author"/>
    <w:basedOn w:val="DefaultParagraphFont"/>
    <w:rsid w:val="00670708"/>
  </w:style>
  <w:style w:type="character" w:customStyle="1" w:styleId="label">
    <w:name w:val="label"/>
    <w:basedOn w:val="DefaultParagraphFont"/>
    <w:rsid w:val="00670708"/>
  </w:style>
  <w:style w:type="character" w:customStyle="1" w:styleId="Date1">
    <w:name w:val="Date1"/>
    <w:basedOn w:val="DefaultParagraphFont"/>
    <w:rsid w:val="00670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46740">
      <w:bodyDiv w:val="1"/>
      <w:marLeft w:val="0"/>
      <w:marRight w:val="0"/>
      <w:marTop w:val="0"/>
      <w:marBottom w:val="0"/>
      <w:divBdr>
        <w:top w:val="none" w:sz="0" w:space="0" w:color="auto"/>
        <w:left w:val="none" w:sz="0" w:space="0" w:color="auto"/>
        <w:bottom w:val="none" w:sz="0" w:space="0" w:color="auto"/>
        <w:right w:val="none" w:sz="0" w:space="0" w:color="auto"/>
      </w:divBdr>
      <w:divsChild>
        <w:div w:id="438724449">
          <w:marLeft w:val="504"/>
          <w:marRight w:val="0"/>
          <w:marTop w:val="140"/>
          <w:marBottom w:val="0"/>
          <w:divBdr>
            <w:top w:val="none" w:sz="0" w:space="0" w:color="auto"/>
            <w:left w:val="none" w:sz="0" w:space="0" w:color="auto"/>
            <w:bottom w:val="none" w:sz="0" w:space="0" w:color="auto"/>
            <w:right w:val="none" w:sz="0" w:space="0" w:color="auto"/>
          </w:divBdr>
        </w:div>
      </w:divsChild>
    </w:div>
    <w:div w:id="432362196">
      <w:bodyDiv w:val="1"/>
      <w:marLeft w:val="0"/>
      <w:marRight w:val="0"/>
      <w:marTop w:val="0"/>
      <w:marBottom w:val="0"/>
      <w:divBdr>
        <w:top w:val="none" w:sz="0" w:space="0" w:color="auto"/>
        <w:left w:val="none" w:sz="0" w:space="0" w:color="auto"/>
        <w:bottom w:val="none" w:sz="0" w:space="0" w:color="auto"/>
        <w:right w:val="none" w:sz="0" w:space="0" w:color="auto"/>
      </w:divBdr>
      <w:divsChild>
        <w:div w:id="554854825">
          <w:marLeft w:val="-100"/>
          <w:marRight w:val="0"/>
          <w:marTop w:val="0"/>
          <w:marBottom w:val="0"/>
          <w:divBdr>
            <w:top w:val="none" w:sz="0" w:space="0" w:color="auto"/>
            <w:left w:val="none" w:sz="0" w:space="0" w:color="auto"/>
            <w:bottom w:val="none" w:sz="0" w:space="0" w:color="auto"/>
            <w:right w:val="none" w:sz="0" w:space="0" w:color="auto"/>
          </w:divBdr>
        </w:div>
      </w:divsChild>
    </w:div>
    <w:div w:id="622922912">
      <w:bodyDiv w:val="1"/>
      <w:marLeft w:val="0"/>
      <w:marRight w:val="0"/>
      <w:marTop w:val="0"/>
      <w:marBottom w:val="0"/>
      <w:divBdr>
        <w:top w:val="none" w:sz="0" w:space="0" w:color="auto"/>
        <w:left w:val="none" w:sz="0" w:space="0" w:color="auto"/>
        <w:bottom w:val="none" w:sz="0" w:space="0" w:color="auto"/>
        <w:right w:val="none" w:sz="0" w:space="0" w:color="auto"/>
      </w:divBdr>
      <w:divsChild>
        <w:div w:id="1275744989">
          <w:marLeft w:val="504"/>
          <w:marRight w:val="0"/>
          <w:marTop w:val="140"/>
          <w:marBottom w:val="0"/>
          <w:divBdr>
            <w:top w:val="none" w:sz="0" w:space="0" w:color="auto"/>
            <w:left w:val="none" w:sz="0" w:space="0" w:color="auto"/>
            <w:bottom w:val="none" w:sz="0" w:space="0" w:color="auto"/>
            <w:right w:val="none" w:sz="0" w:space="0" w:color="auto"/>
          </w:divBdr>
        </w:div>
        <w:div w:id="400980718">
          <w:marLeft w:val="504"/>
          <w:marRight w:val="0"/>
          <w:marTop w:val="140"/>
          <w:marBottom w:val="0"/>
          <w:divBdr>
            <w:top w:val="none" w:sz="0" w:space="0" w:color="auto"/>
            <w:left w:val="none" w:sz="0" w:space="0" w:color="auto"/>
            <w:bottom w:val="none" w:sz="0" w:space="0" w:color="auto"/>
            <w:right w:val="none" w:sz="0" w:space="0" w:color="auto"/>
          </w:divBdr>
        </w:div>
      </w:divsChild>
    </w:div>
    <w:div w:id="642270328">
      <w:bodyDiv w:val="1"/>
      <w:marLeft w:val="0"/>
      <w:marRight w:val="0"/>
      <w:marTop w:val="0"/>
      <w:marBottom w:val="0"/>
      <w:divBdr>
        <w:top w:val="none" w:sz="0" w:space="0" w:color="auto"/>
        <w:left w:val="none" w:sz="0" w:space="0" w:color="auto"/>
        <w:bottom w:val="none" w:sz="0" w:space="0" w:color="auto"/>
        <w:right w:val="none" w:sz="0" w:space="0" w:color="auto"/>
      </w:divBdr>
      <w:divsChild>
        <w:div w:id="2092769547">
          <w:marLeft w:val="504"/>
          <w:marRight w:val="0"/>
          <w:marTop w:val="140"/>
          <w:marBottom w:val="0"/>
          <w:divBdr>
            <w:top w:val="none" w:sz="0" w:space="0" w:color="auto"/>
            <w:left w:val="none" w:sz="0" w:space="0" w:color="auto"/>
            <w:bottom w:val="none" w:sz="0" w:space="0" w:color="auto"/>
            <w:right w:val="none" w:sz="0" w:space="0" w:color="auto"/>
          </w:divBdr>
        </w:div>
        <w:div w:id="356472148">
          <w:marLeft w:val="504"/>
          <w:marRight w:val="0"/>
          <w:marTop w:val="140"/>
          <w:marBottom w:val="0"/>
          <w:divBdr>
            <w:top w:val="none" w:sz="0" w:space="0" w:color="auto"/>
            <w:left w:val="none" w:sz="0" w:space="0" w:color="auto"/>
            <w:bottom w:val="none" w:sz="0" w:space="0" w:color="auto"/>
            <w:right w:val="none" w:sz="0" w:space="0" w:color="auto"/>
          </w:divBdr>
        </w:div>
      </w:divsChild>
    </w:div>
    <w:div w:id="787309675">
      <w:bodyDiv w:val="1"/>
      <w:marLeft w:val="0"/>
      <w:marRight w:val="0"/>
      <w:marTop w:val="0"/>
      <w:marBottom w:val="0"/>
      <w:divBdr>
        <w:top w:val="none" w:sz="0" w:space="0" w:color="auto"/>
        <w:left w:val="none" w:sz="0" w:space="0" w:color="auto"/>
        <w:bottom w:val="none" w:sz="0" w:space="0" w:color="auto"/>
        <w:right w:val="none" w:sz="0" w:space="0" w:color="auto"/>
      </w:divBdr>
    </w:div>
    <w:div w:id="806120783">
      <w:bodyDiv w:val="1"/>
      <w:marLeft w:val="0"/>
      <w:marRight w:val="0"/>
      <w:marTop w:val="0"/>
      <w:marBottom w:val="0"/>
      <w:divBdr>
        <w:top w:val="none" w:sz="0" w:space="0" w:color="auto"/>
        <w:left w:val="none" w:sz="0" w:space="0" w:color="auto"/>
        <w:bottom w:val="none" w:sz="0" w:space="0" w:color="auto"/>
        <w:right w:val="none" w:sz="0" w:space="0" w:color="auto"/>
      </w:divBdr>
      <w:divsChild>
        <w:div w:id="716011448">
          <w:marLeft w:val="504"/>
          <w:marRight w:val="0"/>
          <w:marTop w:val="140"/>
          <w:marBottom w:val="0"/>
          <w:divBdr>
            <w:top w:val="none" w:sz="0" w:space="0" w:color="auto"/>
            <w:left w:val="none" w:sz="0" w:space="0" w:color="auto"/>
            <w:bottom w:val="none" w:sz="0" w:space="0" w:color="auto"/>
            <w:right w:val="none" w:sz="0" w:space="0" w:color="auto"/>
          </w:divBdr>
        </w:div>
        <w:div w:id="1179277890">
          <w:marLeft w:val="504"/>
          <w:marRight w:val="0"/>
          <w:marTop w:val="140"/>
          <w:marBottom w:val="0"/>
          <w:divBdr>
            <w:top w:val="none" w:sz="0" w:space="0" w:color="auto"/>
            <w:left w:val="none" w:sz="0" w:space="0" w:color="auto"/>
            <w:bottom w:val="none" w:sz="0" w:space="0" w:color="auto"/>
            <w:right w:val="none" w:sz="0" w:space="0" w:color="auto"/>
          </w:divBdr>
        </w:div>
      </w:divsChild>
    </w:div>
    <w:div w:id="990063189">
      <w:bodyDiv w:val="1"/>
      <w:marLeft w:val="0"/>
      <w:marRight w:val="0"/>
      <w:marTop w:val="0"/>
      <w:marBottom w:val="0"/>
      <w:divBdr>
        <w:top w:val="none" w:sz="0" w:space="0" w:color="auto"/>
        <w:left w:val="none" w:sz="0" w:space="0" w:color="auto"/>
        <w:bottom w:val="none" w:sz="0" w:space="0" w:color="auto"/>
        <w:right w:val="none" w:sz="0" w:space="0" w:color="auto"/>
      </w:divBdr>
    </w:div>
    <w:div w:id="991181860">
      <w:bodyDiv w:val="1"/>
      <w:marLeft w:val="0"/>
      <w:marRight w:val="0"/>
      <w:marTop w:val="0"/>
      <w:marBottom w:val="0"/>
      <w:divBdr>
        <w:top w:val="none" w:sz="0" w:space="0" w:color="auto"/>
        <w:left w:val="none" w:sz="0" w:space="0" w:color="auto"/>
        <w:bottom w:val="none" w:sz="0" w:space="0" w:color="auto"/>
        <w:right w:val="none" w:sz="0" w:space="0" w:color="auto"/>
      </w:divBdr>
      <w:divsChild>
        <w:div w:id="2011786158">
          <w:marLeft w:val="504"/>
          <w:marRight w:val="0"/>
          <w:marTop w:val="140"/>
          <w:marBottom w:val="0"/>
          <w:divBdr>
            <w:top w:val="none" w:sz="0" w:space="0" w:color="auto"/>
            <w:left w:val="none" w:sz="0" w:space="0" w:color="auto"/>
            <w:bottom w:val="none" w:sz="0" w:space="0" w:color="auto"/>
            <w:right w:val="none" w:sz="0" w:space="0" w:color="auto"/>
          </w:divBdr>
        </w:div>
        <w:div w:id="1113669541">
          <w:marLeft w:val="504"/>
          <w:marRight w:val="0"/>
          <w:marTop w:val="140"/>
          <w:marBottom w:val="0"/>
          <w:divBdr>
            <w:top w:val="none" w:sz="0" w:space="0" w:color="auto"/>
            <w:left w:val="none" w:sz="0" w:space="0" w:color="auto"/>
            <w:bottom w:val="none" w:sz="0" w:space="0" w:color="auto"/>
            <w:right w:val="none" w:sz="0" w:space="0" w:color="auto"/>
          </w:divBdr>
        </w:div>
      </w:divsChild>
    </w:div>
    <w:div w:id="1354302627">
      <w:bodyDiv w:val="1"/>
      <w:marLeft w:val="0"/>
      <w:marRight w:val="0"/>
      <w:marTop w:val="0"/>
      <w:marBottom w:val="0"/>
      <w:divBdr>
        <w:top w:val="none" w:sz="0" w:space="0" w:color="auto"/>
        <w:left w:val="none" w:sz="0" w:space="0" w:color="auto"/>
        <w:bottom w:val="none" w:sz="0" w:space="0" w:color="auto"/>
        <w:right w:val="none" w:sz="0" w:space="0" w:color="auto"/>
      </w:divBdr>
      <w:divsChild>
        <w:div w:id="1710912493">
          <w:marLeft w:val="1008"/>
          <w:marRight w:val="0"/>
          <w:marTop w:val="110"/>
          <w:marBottom w:val="0"/>
          <w:divBdr>
            <w:top w:val="none" w:sz="0" w:space="0" w:color="auto"/>
            <w:left w:val="none" w:sz="0" w:space="0" w:color="auto"/>
            <w:bottom w:val="none" w:sz="0" w:space="0" w:color="auto"/>
            <w:right w:val="none" w:sz="0" w:space="0" w:color="auto"/>
          </w:divBdr>
        </w:div>
        <w:div w:id="377898512">
          <w:marLeft w:val="1008"/>
          <w:marRight w:val="0"/>
          <w:marTop w:val="110"/>
          <w:marBottom w:val="0"/>
          <w:divBdr>
            <w:top w:val="none" w:sz="0" w:space="0" w:color="auto"/>
            <w:left w:val="none" w:sz="0" w:space="0" w:color="auto"/>
            <w:bottom w:val="none" w:sz="0" w:space="0" w:color="auto"/>
            <w:right w:val="none" w:sz="0" w:space="0" w:color="auto"/>
          </w:divBdr>
        </w:div>
        <w:div w:id="278924105">
          <w:marLeft w:val="1008"/>
          <w:marRight w:val="0"/>
          <w:marTop w:val="110"/>
          <w:marBottom w:val="0"/>
          <w:divBdr>
            <w:top w:val="none" w:sz="0" w:space="0" w:color="auto"/>
            <w:left w:val="none" w:sz="0" w:space="0" w:color="auto"/>
            <w:bottom w:val="none" w:sz="0" w:space="0" w:color="auto"/>
            <w:right w:val="none" w:sz="0" w:space="0" w:color="auto"/>
          </w:divBdr>
        </w:div>
        <w:div w:id="1598561134">
          <w:marLeft w:val="1008"/>
          <w:marRight w:val="0"/>
          <w:marTop w:val="110"/>
          <w:marBottom w:val="0"/>
          <w:divBdr>
            <w:top w:val="none" w:sz="0" w:space="0" w:color="auto"/>
            <w:left w:val="none" w:sz="0" w:space="0" w:color="auto"/>
            <w:bottom w:val="none" w:sz="0" w:space="0" w:color="auto"/>
            <w:right w:val="none" w:sz="0" w:space="0" w:color="auto"/>
          </w:divBdr>
        </w:div>
      </w:divsChild>
    </w:div>
    <w:div w:id="1516993505">
      <w:bodyDiv w:val="1"/>
      <w:marLeft w:val="0"/>
      <w:marRight w:val="0"/>
      <w:marTop w:val="0"/>
      <w:marBottom w:val="0"/>
      <w:divBdr>
        <w:top w:val="none" w:sz="0" w:space="0" w:color="auto"/>
        <w:left w:val="none" w:sz="0" w:space="0" w:color="auto"/>
        <w:bottom w:val="none" w:sz="0" w:space="0" w:color="auto"/>
        <w:right w:val="none" w:sz="0" w:space="0" w:color="auto"/>
      </w:divBdr>
      <w:divsChild>
        <w:div w:id="2091002341">
          <w:marLeft w:val="1008"/>
          <w:marRight w:val="0"/>
          <w:marTop w:val="110"/>
          <w:marBottom w:val="0"/>
          <w:divBdr>
            <w:top w:val="none" w:sz="0" w:space="0" w:color="auto"/>
            <w:left w:val="none" w:sz="0" w:space="0" w:color="auto"/>
            <w:bottom w:val="none" w:sz="0" w:space="0" w:color="auto"/>
            <w:right w:val="none" w:sz="0" w:space="0" w:color="auto"/>
          </w:divBdr>
        </w:div>
      </w:divsChild>
    </w:div>
    <w:div w:id="1759515655">
      <w:bodyDiv w:val="1"/>
      <w:marLeft w:val="0"/>
      <w:marRight w:val="0"/>
      <w:marTop w:val="0"/>
      <w:marBottom w:val="0"/>
      <w:divBdr>
        <w:top w:val="none" w:sz="0" w:space="0" w:color="auto"/>
        <w:left w:val="none" w:sz="0" w:space="0" w:color="auto"/>
        <w:bottom w:val="none" w:sz="0" w:space="0" w:color="auto"/>
        <w:right w:val="none" w:sz="0" w:space="0" w:color="auto"/>
      </w:divBdr>
    </w:div>
    <w:div w:id="196511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hyperlink" Target="https://www.nytimes.com/2016/10/25/opinion/north-carolinas-noxious-pig-farms.html" TargetMode="External"/><Relationship Id="rId21" Type="http://schemas.openxmlformats.org/officeDocument/2006/relationships/diagramData" Target="diagrams/data3.xml"/><Relationship Id="rId34" Type="http://schemas.openxmlformats.org/officeDocument/2006/relationships/hyperlink" Target="https://www.popsci.com/hurricane-flood-pig-poop" TargetMode="External"/><Relationship Id="rId42" Type="http://schemas.openxmlformats.org/officeDocument/2006/relationships/hyperlink" Target="https://deq.nc.gov/news/deq-dashboard" TargetMode="External"/><Relationship Id="rId47" Type="http://schemas.openxmlformats.org/officeDocument/2006/relationships/hyperlink" Target="https://www.popsci.com/hurricane-contaminated-flood-water" TargetMode="External"/><Relationship Id="rId50" Type="http://schemas.openxmlformats.org/officeDocument/2006/relationships/image" Target="media/image6.tiff"/><Relationship Id="rId55" Type="http://schemas.openxmlformats.org/officeDocument/2006/relationships/hyperlink" Target="https://www.amazon.com/Wouldnt-Want-Without-Clean-Water/dp/0531213102/ref=pd_rhf_dp_s_cp_0_1?_encoding=UTF8&amp;pd_rd_i=0531213102&amp;pd_rd_r=b59f3c22-8574-4338-a085-475461656c2e&amp;pd_rd_w=wEM5B&amp;pd_rd_wg=eee9P&amp;psc=1&amp;refRID=0YWW3J6WRJH4P14S9W05%20https://www.amazon.com/Dinosaur-Drink-Water-Knowledge-Science/dp/0807588407/ref=sr_1_1"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3.jpeg"/><Relationship Id="rId37" Type="http://schemas.openxmlformats.org/officeDocument/2006/relationships/hyperlink" Target="https://twitter.com/NWSRaleigh/status/1042003250881482752" TargetMode="External"/><Relationship Id="rId40" Type="http://schemas.openxmlformats.org/officeDocument/2006/relationships/hyperlink" Target="https://files.nc.gov/ncdeq/Swine%20NPDES%20General%20Permit%2012-5-2016.pdf" TargetMode="External"/><Relationship Id="rId45" Type="http://schemas.openxmlformats.org/officeDocument/2006/relationships/hyperlink" Target="https://www.nytimes.com/1999/10/17/us/hurricane-reveals-flaws-in-farm-law-as-animal-waste-threatens-n-carolina-water.html" TargetMode="External"/><Relationship Id="rId53" Type="http://schemas.openxmlformats.org/officeDocument/2006/relationships/image" Target="media/image9.jpeg"/><Relationship Id="rId58" Type="http://schemas.openxmlformats.org/officeDocument/2006/relationships/image" Target="media/image12.png"/><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hyperlink" Target="https://www.popsci.com/authors/jennifer-lu" TargetMode="External"/><Relationship Id="rId43" Type="http://schemas.openxmlformats.org/officeDocument/2006/relationships/hyperlink" Target="https://www.nytimes.com/2018/09/21/climate/florences-floodwaters-breach-defenses-at-power-plant-prompting-shutdown.html" TargetMode="External"/><Relationship Id="rId48" Type="http://schemas.openxmlformats.org/officeDocument/2006/relationships/image" Target="media/image4.tiff"/><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hyperlink" Target="https://www.harrisonburgva.gov/"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s://tinyurl.com/interactiveRA" TargetMode="External"/><Relationship Id="rId38" Type="http://schemas.openxmlformats.org/officeDocument/2006/relationships/hyperlink" Target="https://www.nytimes.com/1999/10/17/us/hurricane-reveals-flaws-in-farm-law-as-animal-waste-threatens-n-carolina-water.html" TargetMode="External"/><Relationship Id="rId46" Type="http://schemas.openxmlformats.org/officeDocument/2006/relationships/hyperlink" Target="https://www.nytimes.com/2016/10/25/opinion/north-carolinas-noxious-pig-farms.html" TargetMode="External"/><Relationship Id="rId59" Type="http://schemas.openxmlformats.org/officeDocument/2006/relationships/hyperlink" Target="https://tinyurl.com/washPDresources" TargetMode="External"/><Relationship Id="rId20" Type="http://schemas.microsoft.com/office/2007/relationships/diagramDrawing" Target="diagrams/drawing2.xml"/><Relationship Id="rId41" Type="http://schemas.openxmlformats.org/officeDocument/2006/relationships/hyperlink" Target="https://www.popsci.com/hurricane-extreme-charts-climate-change" TargetMode="External"/><Relationship Id="rId54" Type="http://schemas.openxmlformats.org/officeDocument/2006/relationships/hyperlink" Target="https://www.amazon.com/Wouldnt-Want-Without-Clean-Water/dp/0531213102/ref=pd_rhf_dp_s_cp_0_1?_encoding=UTF8&amp;pd_rd_i=0531213102&amp;pd_rd_r=b59f3c22-8574-4338-a085-475461656c2e&amp;pd_rd_w=wEM5B&amp;pd_rd_wg=eee9P&amp;psc=1&amp;refRID=0YWW3J6WRJH4P14S9W05%20https://www.amazon.com/Dinosaur-Drink-Water-Knowledge-Science/dp/0807588407/ref=sr_1_1"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hyperlink" Target="https://www.popsci.com/hurricane-florence-satellite" TargetMode="External"/><Relationship Id="rId49" Type="http://schemas.openxmlformats.org/officeDocument/2006/relationships/image" Target="media/image5.tiff"/><Relationship Id="rId57" Type="http://schemas.openxmlformats.org/officeDocument/2006/relationships/image" Target="media/image11.png"/><Relationship Id="rId10" Type="http://schemas.openxmlformats.org/officeDocument/2006/relationships/hyperlink" Target="https://www.harrisonburgva.gov/" TargetMode="External"/><Relationship Id="rId31" Type="http://schemas.openxmlformats.org/officeDocument/2006/relationships/image" Target="media/image2.jpeg"/><Relationship Id="rId44" Type="http://schemas.openxmlformats.org/officeDocument/2006/relationships/hyperlink" Target="https://www.popsci.com/hurricane-florence-satellite" TargetMode="External"/><Relationship Id="rId52" Type="http://schemas.openxmlformats.org/officeDocument/2006/relationships/image" Target="media/image8.tif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rrisonburgva.gov/"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5FEAFB-7EEB-7046-88EE-6760F48ABFA1}"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2BF9E63F-4841-F74E-B8E6-EBEACA0BC531}">
      <dgm:prSet phldrT="[Text]"/>
      <dgm:spPr>
        <a:solidFill>
          <a:schemeClr val="accent1">
            <a:lumMod val="40000"/>
            <a:lumOff val="60000"/>
          </a:schemeClr>
        </a:solidFill>
      </dgm:spPr>
      <dgm:t>
        <a:bodyPr/>
        <a:lstStyle/>
        <a:p>
          <a:r>
            <a:rPr lang="en-US" dirty="0">
              <a:solidFill>
                <a:schemeClr val="tx1"/>
              </a:solidFill>
            </a:rPr>
            <a:t>Letters from Robinson and </a:t>
          </a:r>
          <a:r>
            <a:rPr lang="en-US" dirty="0" err="1">
              <a:solidFill>
                <a:schemeClr val="tx1"/>
              </a:solidFill>
            </a:rPr>
            <a:t>Durr</a:t>
          </a:r>
          <a:r>
            <a:rPr lang="en-US" dirty="0">
              <a:solidFill>
                <a:schemeClr val="tx1"/>
              </a:solidFill>
            </a:rPr>
            <a:t> about bus incidents </a:t>
          </a:r>
        </a:p>
      </dgm:t>
    </dgm:pt>
    <dgm:pt modelId="{6AD4B218-AD21-D44D-824C-A025FF9C46A4}" type="parTrans" cxnId="{6EC86006-29B3-9A4A-A9BB-3CC8557EAFA4}">
      <dgm:prSet/>
      <dgm:spPr/>
      <dgm:t>
        <a:bodyPr/>
        <a:lstStyle/>
        <a:p>
          <a:endParaRPr lang="en-US"/>
        </a:p>
      </dgm:t>
    </dgm:pt>
    <dgm:pt modelId="{A7B2BF86-37AE-8448-B059-2A687523D32C}" type="sibTrans" cxnId="{6EC86006-29B3-9A4A-A9BB-3CC8557EAFA4}">
      <dgm:prSet/>
      <dgm:spPr/>
      <dgm:t>
        <a:bodyPr/>
        <a:lstStyle/>
        <a:p>
          <a:endParaRPr lang="en-US"/>
        </a:p>
      </dgm:t>
    </dgm:pt>
    <dgm:pt modelId="{2D8192AD-0AF0-8D45-A53C-B09AA97EA634}">
      <dgm:prSet phldrT="[Text]"/>
      <dgm:spPr>
        <a:solidFill>
          <a:schemeClr val="accent1">
            <a:lumMod val="40000"/>
            <a:lumOff val="60000"/>
          </a:schemeClr>
        </a:solidFill>
      </dgm:spPr>
      <dgm:t>
        <a:bodyPr/>
        <a:lstStyle/>
        <a:p>
          <a:r>
            <a:rPr lang="en-US" dirty="0">
              <a:solidFill>
                <a:schemeClr val="tx1"/>
              </a:solidFill>
            </a:rPr>
            <a:t>Video/Visual: Video about Rosa Parks</a:t>
          </a:r>
        </a:p>
      </dgm:t>
    </dgm:pt>
    <dgm:pt modelId="{F2324FA6-C996-A84E-AF2B-A010CE47DF30}" type="parTrans" cxnId="{C3A3F046-CB61-AE4A-9F74-6D01CD3DEB29}">
      <dgm:prSet/>
      <dgm:spPr/>
      <dgm:t>
        <a:bodyPr/>
        <a:lstStyle/>
        <a:p>
          <a:endParaRPr lang="en-US"/>
        </a:p>
      </dgm:t>
    </dgm:pt>
    <dgm:pt modelId="{32FBB135-101B-D840-A852-54C8648D939D}" type="sibTrans" cxnId="{C3A3F046-CB61-AE4A-9F74-6D01CD3DEB29}">
      <dgm:prSet/>
      <dgm:spPr/>
      <dgm:t>
        <a:bodyPr/>
        <a:lstStyle/>
        <a:p>
          <a:endParaRPr lang="en-US"/>
        </a:p>
      </dgm:t>
    </dgm:pt>
    <dgm:pt modelId="{347B4A38-D55C-D341-82C7-BA05250E6CA8}">
      <dgm:prSet phldrT="[Text]"/>
      <dgm:spPr>
        <a:solidFill>
          <a:schemeClr val="accent1">
            <a:lumMod val="40000"/>
            <a:lumOff val="60000"/>
          </a:schemeClr>
        </a:solidFill>
      </dgm:spPr>
      <dgm:t>
        <a:bodyPr/>
        <a:lstStyle/>
        <a:p>
          <a:r>
            <a:rPr lang="en-US" dirty="0">
              <a:solidFill>
                <a:schemeClr val="tx1"/>
              </a:solidFill>
            </a:rPr>
            <a:t>Info text: Textbook excerpt on Rosa Parks</a:t>
          </a:r>
        </a:p>
      </dgm:t>
    </dgm:pt>
    <dgm:pt modelId="{855F33B2-D447-1D43-9C22-0B8BC2C88E6F}" type="parTrans" cxnId="{073D7B9B-D762-264A-BC84-BA8EFC89788C}">
      <dgm:prSet/>
      <dgm:spPr/>
      <dgm:t>
        <a:bodyPr/>
        <a:lstStyle/>
        <a:p>
          <a:endParaRPr lang="en-US"/>
        </a:p>
      </dgm:t>
    </dgm:pt>
    <dgm:pt modelId="{C55E5479-32E8-8A41-A307-1E15E44724DC}" type="sibTrans" cxnId="{073D7B9B-D762-264A-BC84-BA8EFC89788C}">
      <dgm:prSet/>
      <dgm:spPr/>
      <dgm:t>
        <a:bodyPr/>
        <a:lstStyle/>
        <a:p>
          <a:endParaRPr lang="en-US"/>
        </a:p>
      </dgm:t>
    </dgm:pt>
    <dgm:pt modelId="{FA9F89FF-A626-CD4B-B07E-DDB2F58F29DF}">
      <dgm:prSet phldrT="[Text]"/>
      <dgm:spPr>
        <a:solidFill>
          <a:schemeClr val="accent1">
            <a:lumMod val="40000"/>
            <a:lumOff val="60000"/>
          </a:schemeClr>
        </a:solidFill>
      </dgm:spPr>
      <dgm:t>
        <a:bodyPr/>
        <a:lstStyle/>
        <a:p>
          <a:r>
            <a:rPr lang="en-US" dirty="0">
              <a:solidFill>
                <a:schemeClr val="tx1"/>
              </a:solidFill>
            </a:rPr>
            <a:t>Hook: Claudette Colvin</a:t>
          </a:r>
        </a:p>
      </dgm:t>
    </dgm:pt>
    <dgm:pt modelId="{5E6FF009-54AC-554A-ACB5-28F3712C2C6C}" type="parTrans" cxnId="{7A0B98FF-3CC8-A544-8BA1-6DEE0AF4D4C5}">
      <dgm:prSet/>
      <dgm:spPr/>
      <dgm:t>
        <a:bodyPr/>
        <a:lstStyle/>
        <a:p>
          <a:endParaRPr lang="en-US"/>
        </a:p>
      </dgm:t>
    </dgm:pt>
    <dgm:pt modelId="{12805274-5604-1A49-A6D4-F177A1633657}" type="sibTrans" cxnId="{7A0B98FF-3CC8-A544-8BA1-6DEE0AF4D4C5}">
      <dgm:prSet/>
      <dgm:spPr/>
      <dgm:t>
        <a:bodyPr/>
        <a:lstStyle/>
        <a:p>
          <a:endParaRPr lang="en-US"/>
        </a:p>
      </dgm:t>
    </dgm:pt>
    <dgm:pt modelId="{ADAB37AC-B9F4-BB4E-8880-C20718DF5128}" type="pres">
      <dgm:prSet presAssocID="{DD5FEAFB-7EEB-7046-88EE-6760F48ABFA1}" presName="cycle" presStyleCnt="0">
        <dgm:presLayoutVars>
          <dgm:chMax val="1"/>
          <dgm:dir/>
          <dgm:animLvl val="ctr"/>
          <dgm:resizeHandles val="exact"/>
        </dgm:presLayoutVars>
      </dgm:prSet>
      <dgm:spPr/>
    </dgm:pt>
    <dgm:pt modelId="{49BCE509-9176-154C-8C50-4D18166F9DE9}" type="pres">
      <dgm:prSet presAssocID="{2BF9E63F-4841-F74E-B8E6-EBEACA0BC531}" presName="centerShape" presStyleLbl="node0" presStyleIdx="0" presStyleCnt="1"/>
      <dgm:spPr/>
    </dgm:pt>
    <dgm:pt modelId="{87691C90-FE4B-E244-9B99-96444D698439}" type="pres">
      <dgm:prSet presAssocID="{F2324FA6-C996-A84E-AF2B-A010CE47DF30}" presName="parTrans" presStyleLbl="bgSibTrans2D1" presStyleIdx="0" presStyleCnt="3"/>
      <dgm:spPr/>
    </dgm:pt>
    <dgm:pt modelId="{AA47CB21-4B51-0B4A-96F9-F3571F64F343}" type="pres">
      <dgm:prSet presAssocID="{2D8192AD-0AF0-8D45-A53C-B09AA97EA634}" presName="node" presStyleLbl="node1" presStyleIdx="0" presStyleCnt="3">
        <dgm:presLayoutVars>
          <dgm:bulletEnabled val="1"/>
        </dgm:presLayoutVars>
      </dgm:prSet>
      <dgm:spPr/>
    </dgm:pt>
    <dgm:pt modelId="{127759A1-925E-2348-9768-BD3F498A0A0C}" type="pres">
      <dgm:prSet presAssocID="{855F33B2-D447-1D43-9C22-0B8BC2C88E6F}" presName="parTrans" presStyleLbl="bgSibTrans2D1" presStyleIdx="1" presStyleCnt="3"/>
      <dgm:spPr/>
    </dgm:pt>
    <dgm:pt modelId="{5070844F-8722-D947-972D-F1D09CCD01A8}" type="pres">
      <dgm:prSet presAssocID="{347B4A38-D55C-D341-82C7-BA05250E6CA8}" presName="node" presStyleLbl="node1" presStyleIdx="1" presStyleCnt="3">
        <dgm:presLayoutVars>
          <dgm:bulletEnabled val="1"/>
        </dgm:presLayoutVars>
      </dgm:prSet>
      <dgm:spPr/>
    </dgm:pt>
    <dgm:pt modelId="{F39AB300-954D-B047-9406-FBC1BB2AFE54}" type="pres">
      <dgm:prSet presAssocID="{5E6FF009-54AC-554A-ACB5-28F3712C2C6C}" presName="parTrans" presStyleLbl="bgSibTrans2D1" presStyleIdx="2" presStyleCnt="3"/>
      <dgm:spPr/>
    </dgm:pt>
    <dgm:pt modelId="{858E4DDD-9866-FA4B-B7C4-0F2499E971FC}" type="pres">
      <dgm:prSet presAssocID="{FA9F89FF-A626-CD4B-B07E-DDB2F58F29DF}" presName="node" presStyleLbl="node1" presStyleIdx="2" presStyleCnt="3">
        <dgm:presLayoutVars>
          <dgm:bulletEnabled val="1"/>
        </dgm:presLayoutVars>
      </dgm:prSet>
      <dgm:spPr/>
    </dgm:pt>
  </dgm:ptLst>
  <dgm:cxnLst>
    <dgm:cxn modelId="{6EC86006-29B3-9A4A-A9BB-3CC8557EAFA4}" srcId="{DD5FEAFB-7EEB-7046-88EE-6760F48ABFA1}" destId="{2BF9E63F-4841-F74E-B8E6-EBEACA0BC531}" srcOrd="0" destOrd="0" parTransId="{6AD4B218-AD21-D44D-824C-A025FF9C46A4}" sibTransId="{A7B2BF86-37AE-8448-B059-2A687523D32C}"/>
    <dgm:cxn modelId="{B0F01619-7011-AB4E-8351-6A0372F93837}" type="presOf" srcId="{F2324FA6-C996-A84E-AF2B-A010CE47DF30}" destId="{87691C90-FE4B-E244-9B99-96444D698439}" srcOrd="0" destOrd="0" presId="urn:microsoft.com/office/officeart/2005/8/layout/radial4"/>
    <dgm:cxn modelId="{74A2241C-E53E-1445-85D2-C08EE367BBDE}" type="presOf" srcId="{2BF9E63F-4841-F74E-B8E6-EBEACA0BC531}" destId="{49BCE509-9176-154C-8C50-4D18166F9DE9}" srcOrd="0" destOrd="0" presId="urn:microsoft.com/office/officeart/2005/8/layout/radial4"/>
    <dgm:cxn modelId="{940C9B38-73E8-A845-8E10-10510D08D248}" type="presOf" srcId="{2D8192AD-0AF0-8D45-A53C-B09AA97EA634}" destId="{AA47CB21-4B51-0B4A-96F9-F3571F64F343}" srcOrd="0" destOrd="0" presId="urn:microsoft.com/office/officeart/2005/8/layout/radial4"/>
    <dgm:cxn modelId="{C3A3F046-CB61-AE4A-9F74-6D01CD3DEB29}" srcId="{2BF9E63F-4841-F74E-B8E6-EBEACA0BC531}" destId="{2D8192AD-0AF0-8D45-A53C-B09AA97EA634}" srcOrd="0" destOrd="0" parTransId="{F2324FA6-C996-A84E-AF2B-A010CE47DF30}" sibTransId="{32FBB135-101B-D840-A852-54C8648D939D}"/>
    <dgm:cxn modelId="{1D67F95D-6311-1F42-94B9-F05F9EB74832}" type="presOf" srcId="{855F33B2-D447-1D43-9C22-0B8BC2C88E6F}" destId="{127759A1-925E-2348-9768-BD3F498A0A0C}" srcOrd="0" destOrd="0" presId="urn:microsoft.com/office/officeart/2005/8/layout/radial4"/>
    <dgm:cxn modelId="{6D879591-D6CA-6049-B0DB-3D220504BDEA}" type="presOf" srcId="{FA9F89FF-A626-CD4B-B07E-DDB2F58F29DF}" destId="{858E4DDD-9866-FA4B-B7C4-0F2499E971FC}" srcOrd="0" destOrd="0" presId="urn:microsoft.com/office/officeart/2005/8/layout/radial4"/>
    <dgm:cxn modelId="{073D7B9B-D762-264A-BC84-BA8EFC89788C}" srcId="{2BF9E63F-4841-F74E-B8E6-EBEACA0BC531}" destId="{347B4A38-D55C-D341-82C7-BA05250E6CA8}" srcOrd="1" destOrd="0" parTransId="{855F33B2-D447-1D43-9C22-0B8BC2C88E6F}" sibTransId="{C55E5479-32E8-8A41-A307-1E15E44724DC}"/>
    <dgm:cxn modelId="{B73288AC-2A27-EC41-8D35-DC1B85203526}" type="presOf" srcId="{347B4A38-D55C-D341-82C7-BA05250E6CA8}" destId="{5070844F-8722-D947-972D-F1D09CCD01A8}" srcOrd="0" destOrd="0" presId="urn:microsoft.com/office/officeart/2005/8/layout/radial4"/>
    <dgm:cxn modelId="{B906C6D7-E461-B74E-9EB6-B028B6ABCC16}" type="presOf" srcId="{DD5FEAFB-7EEB-7046-88EE-6760F48ABFA1}" destId="{ADAB37AC-B9F4-BB4E-8880-C20718DF5128}" srcOrd="0" destOrd="0" presId="urn:microsoft.com/office/officeart/2005/8/layout/radial4"/>
    <dgm:cxn modelId="{CACAACF9-4072-7B4D-A829-C4CF0202D897}" type="presOf" srcId="{5E6FF009-54AC-554A-ACB5-28F3712C2C6C}" destId="{F39AB300-954D-B047-9406-FBC1BB2AFE54}" srcOrd="0" destOrd="0" presId="urn:microsoft.com/office/officeart/2005/8/layout/radial4"/>
    <dgm:cxn modelId="{7A0B98FF-3CC8-A544-8BA1-6DEE0AF4D4C5}" srcId="{2BF9E63F-4841-F74E-B8E6-EBEACA0BC531}" destId="{FA9F89FF-A626-CD4B-B07E-DDB2F58F29DF}" srcOrd="2" destOrd="0" parTransId="{5E6FF009-54AC-554A-ACB5-28F3712C2C6C}" sibTransId="{12805274-5604-1A49-A6D4-F177A1633657}"/>
    <dgm:cxn modelId="{A51583A4-F2AF-BC4A-9CF0-BFC0409BE4FD}" type="presParOf" srcId="{ADAB37AC-B9F4-BB4E-8880-C20718DF5128}" destId="{49BCE509-9176-154C-8C50-4D18166F9DE9}" srcOrd="0" destOrd="0" presId="urn:microsoft.com/office/officeart/2005/8/layout/radial4"/>
    <dgm:cxn modelId="{C666CAD1-3C5F-214F-9D1C-ABEC6F19102F}" type="presParOf" srcId="{ADAB37AC-B9F4-BB4E-8880-C20718DF5128}" destId="{87691C90-FE4B-E244-9B99-96444D698439}" srcOrd="1" destOrd="0" presId="urn:microsoft.com/office/officeart/2005/8/layout/radial4"/>
    <dgm:cxn modelId="{37CC3E2A-C330-3244-A1BA-6FFBD59492CC}" type="presParOf" srcId="{ADAB37AC-B9F4-BB4E-8880-C20718DF5128}" destId="{AA47CB21-4B51-0B4A-96F9-F3571F64F343}" srcOrd="2" destOrd="0" presId="urn:microsoft.com/office/officeart/2005/8/layout/radial4"/>
    <dgm:cxn modelId="{5A626828-CB02-304E-BA38-9AA35367EA0C}" type="presParOf" srcId="{ADAB37AC-B9F4-BB4E-8880-C20718DF5128}" destId="{127759A1-925E-2348-9768-BD3F498A0A0C}" srcOrd="3" destOrd="0" presId="urn:microsoft.com/office/officeart/2005/8/layout/radial4"/>
    <dgm:cxn modelId="{8BE8E927-B4E8-7B45-8D97-D9E74D7315FA}" type="presParOf" srcId="{ADAB37AC-B9F4-BB4E-8880-C20718DF5128}" destId="{5070844F-8722-D947-972D-F1D09CCD01A8}" srcOrd="4" destOrd="0" presId="urn:microsoft.com/office/officeart/2005/8/layout/radial4"/>
    <dgm:cxn modelId="{8BE8BA95-8C7D-E940-8911-A4B615B7EDF4}" type="presParOf" srcId="{ADAB37AC-B9F4-BB4E-8880-C20718DF5128}" destId="{F39AB300-954D-B047-9406-FBC1BB2AFE54}" srcOrd="5" destOrd="0" presId="urn:microsoft.com/office/officeart/2005/8/layout/radial4"/>
    <dgm:cxn modelId="{ED89AE0B-2325-6E46-9CDC-FA2814F03E93}" type="presParOf" srcId="{ADAB37AC-B9F4-BB4E-8880-C20718DF5128}" destId="{858E4DDD-9866-FA4B-B7C4-0F2499E971FC}" srcOrd="6"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5FEAFB-7EEB-7046-88EE-6760F48ABFA1}"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2BF9E63F-4841-F74E-B8E6-EBEACA0BC531}">
      <dgm:prSet phldrT="[Text]"/>
      <dgm:spPr>
        <a:solidFill>
          <a:schemeClr val="accent1">
            <a:lumMod val="40000"/>
            <a:lumOff val="60000"/>
          </a:schemeClr>
        </a:solidFill>
      </dgm:spPr>
      <dgm:t>
        <a:bodyPr/>
        <a:lstStyle/>
        <a:p>
          <a:r>
            <a:rPr lang="en-US" dirty="0">
              <a:solidFill>
                <a:schemeClr val="bg2">
                  <a:lumMod val="10000"/>
                </a:schemeClr>
              </a:solidFill>
            </a:rPr>
            <a:t>Excerpt from Declaration of Independence</a:t>
          </a:r>
        </a:p>
      </dgm:t>
    </dgm:pt>
    <dgm:pt modelId="{6AD4B218-AD21-D44D-824C-A025FF9C46A4}" type="parTrans" cxnId="{6EC86006-29B3-9A4A-A9BB-3CC8557EAFA4}">
      <dgm:prSet/>
      <dgm:spPr/>
      <dgm:t>
        <a:bodyPr/>
        <a:lstStyle/>
        <a:p>
          <a:endParaRPr lang="en-US"/>
        </a:p>
      </dgm:t>
    </dgm:pt>
    <dgm:pt modelId="{A7B2BF86-37AE-8448-B059-2A687523D32C}" type="sibTrans" cxnId="{6EC86006-29B3-9A4A-A9BB-3CC8557EAFA4}">
      <dgm:prSet/>
      <dgm:spPr/>
      <dgm:t>
        <a:bodyPr/>
        <a:lstStyle/>
        <a:p>
          <a:endParaRPr lang="en-US"/>
        </a:p>
      </dgm:t>
    </dgm:pt>
    <dgm:pt modelId="{2D8192AD-0AF0-8D45-A53C-B09AA97EA634}">
      <dgm:prSet phldrT="[Text]"/>
      <dgm:spPr>
        <a:solidFill>
          <a:schemeClr val="accent1">
            <a:lumMod val="40000"/>
            <a:lumOff val="60000"/>
          </a:schemeClr>
        </a:solidFill>
      </dgm:spPr>
      <dgm:t>
        <a:bodyPr/>
        <a:lstStyle/>
        <a:p>
          <a:r>
            <a:rPr lang="en-US" dirty="0">
              <a:solidFill>
                <a:schemeClr val="bg2">
                  <a:lumMod val="10000"/>
                </a:schemeClr>
              </a:solidFill>
            </a:rPr>
            <a:t>Video/Visual: Video about Causes of the American Revolution</a:t>
          </a:r>
        </a:p>
      </dgm:t>
    </dgm:pt>
    <dgm:pt modelId="{F2324FA6-C996-A84E-AF2B-A010CE47DF30}" type="parTrans" cxnId="{C3A3F046-CB61-AE4A-9F74-6D01CD3DEB29}">
      <dgm:prSet/>
      <dgm:spPr/>
      <dgm:t>
        <a:bodyPr/>
        <a:lstStyle/>
        <a:p>
          <a:endParaRPr lang="en-US"/>
        </a:p>
      </dgm:t>
    </dgm:pt>
    <dgm:pt modelId="{32FBB135-101B-D840-A852-54C8648D939D}" type="sibTrans" cxnId="{C3A3F046-CB61-AE4A-9F74-6D01CD3DEB29}">
      <dgm:prSet/>
      <dgm:spPr/>
      <dgm:t>
        <a:bodyPr/>
        <a:lstStyle/>
        <a:p>
          <a:endParaRPr lang="en-US"/>
        </a:p>
      </dgm:t>
    </dgm:pt>
    <dgm:pt modelId="{347B4A38-D55C-D341-82C7-BA05250E6CA8}">
      <dgm:prSet phldrT="[Text]"/>
      <dgm:spPr>
        <a:solidFill>
          <a:schemeClr val="accent1">
            <a:lumMod val="40000"/>
            <a:lumOff val="60000"/>
          </a:schemeClr>
        </a:solidFill>
      </dgm:spPr>
      <dgm:t>
        <a:bodyPr/>
        <a:lstStyle/>
        <a:p>
          <a:r>
            <a:rPr lang="en-US" dirty="0">
              <a:solidFill>
                <a:schemeClr val="bg2">
                  <a:lumMod val="10000"/>
                </a:schemeClr>
              </a:solidFill>
            </a:rPr>
            <a:t>Info text: George vs. George: American Revolution As Seen From Both Sides</a:t>
          </a:r>
        </a:p>
      </dgm:t>
    </dgm:pt>
    <dgm:pt modelId="{855F33B2-D447-1D43-9C22-0B8BC2C88E6F}" type="parTrans" cxnId="{073D7B9B-D762-264A-BC84-BA8EFC89788C}">
      <dgm:prSet/>
      <dgm:spPr/>
      <dgm:t>
        <a:bodyPr/>
        <a:lstStyle/>
        <a:p>
          <a:endParaRPr lang="en-US"/>
        </a:p>
      </dgm:t>
    </dgm:pt>
    <dgm:pt modelId="{C55E5479-32E8-8A41-A307-1E15E44724DC}" type="sibTrans" cxnId="{073D7B9B-D762-264A-BC84-BA8EFC89788C}">
      <dgm:prSet/>
      <dgm:spPr/>
      <dgm:t>
        <a:bodyPr/>
        <a:lstStyle/>
        <a:p>
          <a:endParaRPr lang="en-US"/>
        </a:p>
      </dgm:t>
    </dgm:pt>
    <dgm:pt modelId="{FA9F89FF-A626-CD4B-B07E-DDB2F58F29DF}">
      <dgm:prSet phldrT="[Text]"/>
      <dgm:spPr>
        <a:solidFill>
          <a:schemeClr val="accent1">
            <a:lumMod val="40000"/>
            <a:lumOff val="60000"/>
          </a:schemeClr>
        </a:solidFill>
      </dgm:spPr>
      <dgm:t>
        <a:bodyPr/>
        <a:lstStyle/>
        <a:p>
          <a:r>
            <a:rPr lang="en-US" dirty="0">
              <a:solidFill>
                <a:schemeClr val="bg2">
                  <a:lumMod val="10000"/>
                </a:schemeClr>
              </a:solidFill>
            </a:rPr>
            <a:t>Hook: Fighting Ground by </a:t>
          </a:r>
          <a:r>
            <a:rPr lang="en-US" dirty="0" err="1">
              <a:solidFill>
                <a:schemeClr val="bg2">
                  <a:lumMod val="10000"/>
                </a:schemeClr>
              </a:solidFill>
            </a:rPr>
            <a:t>Avi</a:t>
          </a:r>
          <a:endParaRPr lang="en-US" dirty="0">
            <a:solidFill>
              <a:schemeClr val="bg2">
                <a:lumMod val="10000"/>
              </a:schemeClr>
            </a:solidFill>
          </a:endParaRPr>
        </a:p>
      </dgm:t>
    </dgm:pt>
    <dgm:pt modelId="{5E6FF009-54AC-554A-ACB5-28F3712C2C6C}" type="parTrans" cxnId="{7A0B98FF-3CC8-A544-8BA1-6DEE0AF4D4C5}">
      <dgm:prSet/>
      <dgm:spPr/>
      <dgm:t>
        <a:bodyPr/>
        <a:lstStyle/>
        <a:p>
          <a:endParaRPr lang="en-US"/>
        </a:p>
      </dgm:t>
    </dgm:pt>
    <dgm:pt modelId="{12805274-5604-1A49-A6D4-F177A1633657}" type="sibTrans" cxnId="{7A0B98FF-3CC8-A544-8BA1-6DEE0AF4D4C5}">
      <dgm:prSet/>
      <dgm:spPr/>
      <dgm:t>
        <a:bodyPr/>
        <a:lstStyle/>
        <a:p>
          <a:endParaRPr lang="en-US"/>
        </a:p>
      </dgm:t>
    </dgm:pt>
    <dgm:pt modelId="{ADAB37AC-B9F4-BB4E-8880-C20718DF5128}" type="pres">
      <dgm:prSet presAssocID="{DD5FEAFB-7EEB-7046-88EE-6760F48ABFA1}" presName="cycle" presStyleCnt="0">
        <dgm:presLayoutVars>
          <dgm:chMax val="1"/>
          <dgm:dir/>
          <dgm:animLvl val="ctr"/>
          <dgm:resizeHandles val="exact"/>
        </dgm:presLayoutVars>
      </dgm:prSet>
      <dgm:spPr/>
    </dgm:pt>
    <dgm:pt modelId="{49BCE509-9176-154C-8C50-4D18166F9DE9}" type="pres">
      <dgm:prSet presAssocID="{2BF9E63F-4841-F74E-B8E6-EBEACA0BC531}" presName="centerShape" presStyleLbl="node0" presStyleIdx="0" presStyleCnt="1"/>
      <dgm:spPr/>
    </dgm:pt>
    <dgm:pt modelId="{87691C90-FE4B-E244-9B99-96444D698439}" type="pres">
      <dgm:prSet presAssocID="{F2324FA6-C996-A84E-AF2B-A010CE47DF30}" presName="parTrans" presStyleLbl="bgSibTrans2D1" presStyleIdx="0" presStyleCnt="3"/>
      <dgm:spPr/>
    </dgm:pt>
    <dgm:pt modelId="{AA47CB21-4B51-0B4A-96F9-F3571F64F343}" type="pres">
      <dgm:prSet presAssocID="{2D8192AD-0AF0-8D45-A53C-B09AA97EA634}" presName="node" presStyleLbl="node1" presStyleIdx="0" presStyleCnt="3">
        <dgm:presLayoutVars>
          <dgm:bulletEnabled val="1"/>
        </dgm:presLayoutVars>
      </dgm:prSet>
      <dgm:spPr/>
    </dgm:pt>
    <dgm:pt modelId="{127759A1-925E-2348-9768-BD3F498A0A0C}" type="pres">
      <dgm:prSet presAssocID="{855F33B2-D447-1D43-9C22-0B8BC2C88E6F}" presName="parTrans" presStyleLbl="bgSibTrans2D1" presStyleIdx="1" presStyleCnt="3"/>
      <dgm:spPr/>
    </dgm:pt>
    <dgm:pt modelId="{5070844F-8722-D947-972D-F1D09CCD01A8}" type="pres">
      <dgm:prSet presAssocID="{347B4A38-D55C-D341-82C7-BA05250E6CA8}" presName="node" presStyleLbl="node1" presStyleIdx="1" presStyleCnt="3">
        <dgm:presLayoutVars>
          <dgm:bulletEnabled val="1"/>
        </dgm:presLayoutVars>
      </dgm:prSet>
      <dgm:spPr/>
    </dgm:pt>
    <dgm:pt modelId="{F39AB300-954D-B047-9406-FBC1BB2AFE54}" type="pres">
      <dgm:prSet presAssocID="{5E6FF009-54AC-554A-ACB5-28F3712C2C6C}" presName="parTrans" presStyleLbl="bgSibTrans2D1" presStyleIdx="2" presStyleCnt="3"/>
      <dgm:spPr/>
    </dgm:pt>
    <dgm:pt modelId="{858E4DDD-9866-FA4B-B7C4-0F2499E971FC}" type="pres">
      <dgm:prSet presAssocID="{FA9F89FF-A626-CD4B-B07E-DDB2F58F29DF}" presName="node" presStyleLbl="node1" presStyleIdx="2" presStyleCnt="3">
        <dgm:presLayoutVars>
          <dgm:bulletEnabled val="1"/>
        </dgm:presLayoutVars>
      </dgm:prSet>
      <dgm:spPr/>
    </dgm:pt>
  </dgm:ptLst>
  <dgm:cxnLst>
    <dgm:cxn modelId="{6EC86006-29B3-9A4A-A9BB-3CC8557EAFA4}" srcId="{DD5FEAFB-7EEB-7046-88EE-6760F48ABFA1}" destId="{2BF9E63F-4841-F74E-B8E6-EBEACA0BC531}" srcOrd="0" destOrd="0" parTransId="{6AD4B218-AD21-D44D-824C-A025FF9C46A4}" sibTransId="{A7B2BF86-37AE-8448-B059-2A687523D32C}"/>
    <dgm:cxn modelId="{B0F01619-7011-AB4E-8351-6A0372F93837}" type="presOf" srcId="{F2324FA6-C996-A84E-AF2B-A010CE47DF30}" destId="{87691C90-FE4B-E244-9B99-96444D698439}" srcOrd="0" destOrd="0" presId="urn:microsoft.com/office/officeart/2005/8/layout/radial4"/>
    <dgm:cxn modelId="{74A2241C-E53E-1445-85D2-C08EE367BBDE}" type="presOf" srcId="{2BF9E63F-4841-F74E-B8E6-EBEACA0BC531}" destId="{49BCE509-9176-154C-8C50-4D18166F9DE9}" srcOrd="0" destOrd="0" presId="urn:microsoft.com/office/officeart/2005/8/layout/radial4"/>
    <dgm:cxn modelId="{940C9B38-73E8-A845-8E10-10510D08D248}" type="presOf" srcId="{2D8192AD-0AF0-8D45-A53C-B09AA97EA634}" destId="{AA47CB21-4B51-0B4A-96F9-F3571F64F343}" srcOrd="0" destOrd="0" presId="urn:microsoft.com/office/officeart/2005/8/layout/radial4"/>
    <dgm:cxn modelId="{C3A3F046-CB61-AE4A-9F74-6D01CD3DEB29}" srcId="{2BF9E63F-4841-F74E-B8E6-EBEACA0BC531}" destId="{2D8192AD-0AF0-8D45-A53C-B09AA97EA634}" srcOrd="0" destOrd="0" parTransId="{F2324FA6-C996-A84E-AF2B-A010CE47DF30}" sibTransId="{32FBB135-101B-D840-A852-54C8648D939D}"/>
    <dgm:cxn modelId="{1D67F95D-6311-1F42-94B9-F05F9EB74832}" type="presOf" srcId="{855F33B2-D447-1D43-9C22-0B8BC2C88E6F}" destId="{127759A1-925E-2348-9768-BD3F498A0A0C}" srcOrd="0" destOrd="0" presId="urn:microsoft.com/office/officeart/2005/8/layout/radial4"/>
    <dgm:cxn modelId="{6D879591-D6CA-6049-B0DB-3D220504BDEA}" type="presOf" srcId="{FA9F89FF-A626-CD4B-B07E-DDB2F58F29DF}" destId="{858E4DDD-9866-FA4B-B7C4-0F2499E971FC}" srcOrd="0" destOrd="0" presId="urn:microsoft.com/office/officeart/2005/8/layout/radial4"/>
    <dgm:cxn modelId="{073D7B9B-D762-264A-BC84-BA8EFC89788C}" srcId="{2BF9E63F-4841-F74E-B8E6-EBEACA0BC531}" destId="{347B4A38-D55C-D341-82C7-BA05250E6CA8}" srcOrd="1" destOrd="0" parTransId="{855F33B2-D447-1D43-9C22-0B8BC2C88E6F}" sibTransId="{C55E5479-32E8-8A41-A307-1E15E44724DC}"/>
    <dgm:cxn modelId="{B73288AC-2A27-EC41-8D35-DC1B85203526}" type="presOf" srcId="{347B4A38-D55C-D341-82C7-BA05250E6CA8}" destId="{5070844F-8722-D947-972D-F1D09CCD01A8}" srcOrd="0" destOrd="0" presId="urn:microsoft.com/office/officeart/2005/8/layout/radial4"/>
    <dgm:cxn modelId="{B906C6D7-E461-B74E-9EB6-B028B6ABCC16}" type="presOf" srcId="{DD5FEAFB-7EEB-7046-88EE-6760F48ABFA1}" destId="{ADAB37AC-B9F4-BB4E-8880-C20718DF5128}" srcOrd="0" destOrd="0" presId="urn:microsoft.com/office/officeart/2005/8/layout/radial4"/>
    <dgm:cxn modelId="{CACAACF9-4072-7B4D-A829-C4CF0202D897}" type="presOf" srcId="{5E6FF009-54AC-554A-ACB5-28F3712C2C6C}" destId="{F39AB300-954D-B047-9406-FBC1BB2AFE54}" srcOrd="0" destOrd="0" presId="urn:microsoft.com/office/officeart/2005/8/layout/radial4"/>
    <dgm:cxn modelId="{7A0B98FF-3CC8-A544-8BA1-6DEE0AF4D4C5}" srcId="{2BF9E63F-4841-F74E-B8E6-EBEACA0BC531}" destId="{FA9F89FF-A626-CD4B-B07E-DDB2F58F29DF}" srcOrd="2" destOrd="0" parTransId="{5E6FF009-54AC-554A-ACB5-28F3712C2C6C}" sibTransId="{12805274-5604-1A49-A6D4-F177A1633657}"/>
    <dgm:cxn modelId="{A51583A4-F2AF-BC4A-9CF0-BFC0409BE4FD}" type="presParOf" srcId="{ADAB37AC-B9F4-BB4E-8880-C20718DF5128}" destId="{49BCE509-9176-154C-8C50-4D18166F9DE9}" srcOrd="0" destOrd="0" presId="urn:microsoft.com/office/officeart/2005/8/layout/radial4"/>
    <dgm:cxn modelId="{C666CAD1-3C5F-214F-9D1C-ABEC6F19102F}" type="presParOf" srcId="{ADAB37AC-B9F4-BB4E-8880-C20718DF5128}" destId="{87691C90-FE4B-E244-9B99-96444D698439}" srcOrd="1" destOrd="0" presId="urn:microsoft.com/office/officeart/2005/8/layout/radial4"/>
    <dgm:cxn modelId="{37CC3E2A-C330-3244-A1BA-6FFBD59492CC}" type="presParOf" srcId="{ADAB37AC-B9F4-BB4E-8880-C20718DF5128}" destId="{AA47CB21-4B51-0B4A-96F9-F3571F64F343}" srcOrd="2" destOrd="0" presId="urn:microsoft.com/office/officeart/2005/8/layout/radial4"/>
    <dgm:cxn modelId="{5A626828-CB02-304E-BA38-9AA35367EA0C}" type="presParOf" srcId="{ADAB37AC-B9F4-BB4E-8880-C20718DF5128}" destId="{127759A1-925E-2348-9768-BD3F498A0A0C}" srcOrd="3" destOrd="0" presId="urn:microsoft.com/office/officeart/2005/8/layout/radial4"/>
    <dgm:cxn modelId="{8BE8E927-B4E8-7B45-8D97-D9E74D7315FA}" type="presParOf" srcId="{ADAB37AC-B9F4-BB4E-8880-C20718DF5128}" destId="{5070844F-8722-D947-972D-F1D09CCD01A8}" srcOrd="4" destOrd="0" presId="urn:microsoft.com/office/officeart/2005/8/layout/radial4"/>
    <dgm:cxn modelId="{8BE8BA95-8C7D-E940-8911-A4B615B7EDF4}" type="presParOf" srcId="{ADAB37AC-B9F4-BB4E-8880-C20718DF5128}" destId="{F39AB300-954D-B047-9406-FBC1BB2AFE54}" srcOrd="5" destOrd="0" presId="urn:microsoft.com/office/officeart/2005/8/layout/radial4"/>
    <dgm:cxn modelId="{ED89AE0B-2325-6E46-9CDC-FA2814F03E93}" type="presParOf" srcId="{ADAB37AC-B9F4-BB4E-8880-C20718DF5128}" destId="{858E4DDD-9866-FA4B-B7C4-0F2499E971FC}" srcOrd="6"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5FEAFB-7EEB-7046-88EE-6760F48ABFA1}"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2BF9E63F-4841-F74E-B8E6-EBEACA0BC531}">
      <dgm:prSet phldrT="[Text]"/>
      <dgm:spPr>
        <a:solidFill>
          <a:schemeClr val="accent1">
            <a:lumMod val="40000"/>
            <a:lumOff val="60000"/>
          </a:schemeClr>
        </a:solidFill>
      </dgm:spPr>
      <dgm:t>
        <a:bodyPr/>
        <a:lstStyle/>
        <a:p>
          <a:r>
            <a:rPr lang="en-US" dirty="0">
              <a:solidFill>
                <a:schemeClr val="tx1"/>
              </a:solidFill>
            </a:rPr>
            <a:t>Aquatic plants may accelerate arctic methane emissions</a:t>
          </a:r>
        </a:p>
      </dgm:t>
    </dgm:pt>
    <dgm:pt modelId="{6AD4B218-AD21-D44D-824C-A025FF9C46A4}" type="parTrans" cxnId="{6EC86006-29B3-9A4A-A9BB-3CC8557EAFA4}">
      <dgm:prSet/>
      <dgm:spPr/>
      <dgm:t>
        <a:bodyPr/>
        <a:lstStyle/>
        <a:p>
          <a:endParaRPr lang="en-US"/>
        </a:p>
      </dgm:t>
    </dgm:pt>
    <dgm:pt modelId="{A7B2BF86-37AE-8448-B059-2A687523D32C}" type="sibTrans" cxnId="{6EC86006-29B3-9A4A-A9BB-3CC8557EAFA4}">
      <dgm:prSet/>
      <dgm:spPr/>
      <dgm:t>
        <a:bodyPr/>
        <a:lstStyle/>
        <a:p>
          <a:endParaRPr lang="en-US"/>
        </a:p>
      </dgm:t>
    </dgm:pt>
    <dgm:pt modelId="{2D8192AD-0AF0-8D45-A53C-B09AA97EA634}">
      <dgm:prSet phldrT="[Text]"/>
      <dgm:spPr>
        <a:solidFill>
          <a:schemeClr val="accent1">
            <a:lumMod val="40000"/>
            <a:lumOff val="60000"/>
          </a:schemeClr>
        </a:solidFill>
      </dgm:spPr>
      <dgm:t>
        <a:bodyPr/>
        <a:lstStyle/>
        <a:p>
          <a:r>
            <a:rPr lang="en-US" dirty="0">
              <a:solidFill>
                <a:schemeClr val="tx1"/>
              </a:solidFill>
            </a:rPr>
            <a:t>Video/Visual: Video of a researcher explaining methane release in the artic</a:t>
          </a:r>
        </a:p>
      </dgm:t>
    </dgm:pt>
    <dgm:pt modelId="{F2324FA6-C996-A84E-AF2B-A010CE47DF30}" type="parTrans" cxnId="{C3A3F046-CB61-AE4A-9F74-6D01CD3DEB29}">
      <dgm:prSet/>
      <dgm:spPr/>
      <dgm:t>
        <a:bodyPr/>
        <a:lstStyle/>
        <a:p>
          <a:endParaRPr lang="en-US"/>
        </a:p>
      </dgm:t>
    </dgm:pt>
    <dgm:pt modelId="{32FBB135-101B-D840-A852-54C8648D939D}" type="sibTrans" cxnId="{C3A3F046-CB61-AE4A-9F74-6D01CD3DEB29}">
      <dgm:prSet/>
      <dgm:spPr/>
      <dgm:t>
        <a:bodyPr/>
        <a:lstStyle/>
        <a:p>
          <a:endParaRPr lang="en-US"/>
        </a:p>
      </dgm:t>
    </dgm:pt>
    <dgm:pt modelId="{347B4A38-D55C-D341-82C7-BA05250E6CA8}">
      <dgm:prSet phldrT="[Text]"/>
      <dgm:spPr>
        <a:solidFill>
          <a:schemeClr val="accent1">
            <a:lumMod val="40000"/>
            <a:lumOff val="60000"/>
          </a:schemeClr>
        </a:solidFill>
      </dgm:spPr>
      <dgm:t>
        <a:bodyPr/>
        <a:lstStyle/>
        <a:p>
          <a:r>
            <a:rPr lang="en-US" dirty="0">
              <a:solidFill>
                <a:schemeClr val="tx1"/>
              </a:solidFill>
            </a:rPr>
            <a:t>Info text: Q &amp; A with an artic methane researcher</a:t>
          </a:r>
        </a:p>
      </dgm:t>
    </dgm:pt>
    <dgm:pt modelId="{855F33B2-D447-1D43-9C22-0B8BC2C88E6F}" type="parTrans" cxnId="{073D7B9B-D762-264A-BC84-BA8EFC89788C}">
      <dgm:prSet/>
      <dgm:spPr/>
      <dgm:t>
        <a:bodyPr/>
        <a:lstStyle/>
        <a:p>
          <a:endParaRPr lang="en-US"/>
        </a:p>
      </dgm:t>
    </dgm:pt>
    <dgm:pt modelId="{C55E5479-32E8-8A41-A307-1E15E44724DC}" type="sibTrans" cxnId="{073D7B9B-D762-264A-BC84-BA8EFC89788C}">
      <dgm:prSet/>
      <dgm:spPr/>
      <dgm:t>
        <a:bodyPr/>
        <a:lstStyle/>
        <a:p>
          <a:endParaRPr lang="en-US"/>
        </a:p>
      </dgm:t>
    </dgm:pt>
    <dgm:pt modelId="{FA9F89FF-A626-CD4B-B07E-DDB2F58F29DF}">
      <dgm:prSet phldrT="[Text]"/>
      <dgm:spPr>
        <a:solidFill>
          <a:schemeClr val="accent1">
            <a:lumMod val="40000"/>
            <a:lumOff val="60000"/>
          </a:schemeClr>
        </a:solidFill>
      </dgm:spPr>
      <dgm:t>
        <a:bodyPr/>
        <a:lstStyle/>
        <a:p>
          <a:r>
            <a:rPr lang="en-US" dirty="0">
              <a:solidFill>
                <a:schemeClr val="tx1"/>
              </a:solidFill>
            </a:rPr>
            <a:t>YA Connection: Article about using taxes to low beef consumption and the methane they produce</a:t>
          </a:r>
        </a:p>
      </dgm:t>
    </dgm:pt>
    <dgm:pt modelId="{5E6FF009-54AC-554A-ACB5-28F3712C2C6C}" type="parTrans" cxnId="{7A0B98FF-3CC8-A544-8BA1-6DEE0AF4D4C5}">
      <dgm:prSet/>
      <dgm:spPr/>
      <dgm:t>
        <a:bodyPr/>
        <a:lstStyle/>
        <a:p>
          <a:endParaRPr lang="en-US"/>
        </a:p>
      </dgm:t>
    </dgm:pt>
    <dgm:pt modelId="{12805274-5604-1A49-A6D4-F177A1633657}" type="sibTrans" cxnId="{7A0B98FF-3CC8-A544-8BA1-6DEE0AF4D4C5}">
      <dgm:prSet/>
      <dgm:spPr/>
      <dgm:t>
        <a:bodyPr/>
        <a:lstStyle/>
        <a:p>
          <a:endParaRPr lang="en-US"/>
        </a:p>
      </dgm:t>
    </dgm:pt>
    <dgm:pt modelId="{ADAB37AC-B9F4-BB4E-8880-C20718DF5128}" type="pres">
      <dgm:prSet presAssocID="{DD5FEAFB-7EEB-7046-88EE-6760F48ABFA1}" presName="cycle" presStyleCnt="0">
        <dgm:presLayoutVars>
          <dgm:chMax val="1"/>
          <dgm:dir/>
          <dgm:animLvl val="ctr"/>
          <dgm:resizeHandles val="exact"/>
        </dgm:presLayoutVars>
      </dgm:prSet>
      <dgm:spPr/>
    </dgm:pt>
    <dgm:pt modelId="{49BCE509-9176-154C-8C50-4D18166F9DE9}" type="pres">
      <dgm:prSet presAssocID="{2BF9E63F-4841-F74E-B8E6-EBEACA0BC531}" presName="centerShape" presStyleLbl="node0" presStyleIdx="0" presStyleCnt="1"/>
      <dgm:spPr/>
    </dgm:pt>
    <dgm:pt modelId="{87691C90-FE4B-E244-9B99-96444D698439}" type="pres">
      <dgm:prSet presAssocID="{F2324FA6-C996-A84E-AF2B-A010CE47DF30}" presName="parTrans" presStyleLbl="bgSibTrans2D1" presStyleIdx="0" presStyleCnt="3"/>
      <dgm:spPr/>
    </dgm:pt>
    <dgm:pt modelId="{AA47CB21-4B51-0B4A-96F9-F3571F64F343}" type="pres">
      <dgm:prSet presAssocID="{2D8192AD-0AF0-8D45-A53C-B09AA97EA634}" presName="node" presStyleLbl="node1" presStyleIdx="0" presStyleCnt="3">
        <dgm:presLayoutVars>
          <dgm:bulletEnabled val="1"/>
        </dgm:presLayoutVars>
      </dgm:prSet>
      <dgm:spPr/>
    </dgm:pt>
    <dgm:pt modelId="{127759A1-925E-2348-9768-BD3F498A0A0C}" type="pres">
      <dgm:prSet presAssocID="{855F33B2-D447-1D43-9C22-0B8BC2C88E6F}" presName="parTrans" presStyleLbl="bgSibTrans2D1" presStyleIdx="1" presStyleCnt="3"/>
      <dgm:spPr/>
    </dgm:pt>
    <dgm:pt modelId="{5070844F-8722-D947-972D-F1D09CCD01A8}" type="pres">
      <dgm:prSet presAssocID="{347B4A38-D55C-D341-82C7-BA05250E6CA8}" presName="node" presStyleLbl="node1" presStyleIdx="1" presStyleCnt="3">
        <dgm:presLayoutVars>
          <dgm:bulletEnabled val="1"/>
        </dgm:presLayoutVars>
      </dgm:prSet>
      <dgm:spPr/>
    </dgm:pt>
    <dgm:pt modelId="{F39AB300-954D-B047-9406-FBC1BB2AFE54}" type="pres">
      <dgm:prSet presAssocID="{5E6FF009-54AC-554A-ACB5-28F3712C2C6C}" presName="parTrans" presStyleLbl="bgSibTrans2D1" presStyleIdx="2" presStyleCnt="3"/>
      <dgm:spPr/>
    </dgm:pt>
    <dgm:pt modelId="{858E4DDD-9866-FA4B-B7C4-0F2499E971FC}" type="pres">
      <dgm:prSet presAssocID="{FA9F89FF-A626-CD4B-B07E-DDB2F58F29DF}" presName="node" presStyleLbl="node1" presStyleIdx="2" presStyleCnt="3">
        <dgm:presLayoutVars>
          <dgm:bulletEnabled val="1"/>
        </dgm:presLayoutVars>
      </dgm:prSet>
      <dgm:spPr/>
    </dgm:pt>
  </dgm:ptLst>
  <dgm:cxnLst>
    <dgm:cxn modelId="{6EC86006-29B3-9A4A-A9BB-3CC8557EAFA4}" srcId="{DD5FEAFB-7EEB-7046-88EE-6760F48ABFA1}" destId="{2BF9E63F-4841-F74E-B8E6-EBEACA0BC531}" srcOrd="0" destOrd="0" parTransId="{6AD4B218-AD21-D44D-824C-A025FF9C46A4}" sibTransId="{A7B2BF86-37AE-8448-B059-2A687523D32C}"/>
    <dgm:cxn modelId="{24F70C1A-1C86-1C44-B4DB-66FE03939FEC}" type="presOf" srcId="{2D8192AD-0AF0-8D45-A53C-B09AA97EA634}" destId="{AA47CB21-4B51-0B4A-96F9-F3571F64F343}" srcOrd="0" destOrd="0" presId="urn:microsoft.com/office/officeart/2005/8/layout/radial4"/>
    <dgm:cxn modelId="{2CF98F38-DAA6-9F44-BE08-6278507150D4}" type="presOf" srcId="{855F33B2-D447-1D43-9C22-0B8BC2C88E6F}" destId="{127759A1-925E-2348-9768-BD3F498A0A0C}" srcOrd="0" destOrd="0" presId="urn:microsoft.com/office/officeart/2005/8/layout/radial4"/>
    <dgm:cxn modelId="{91C78C3C-1833-B948-978A-C18AA7C53ED3}" type="presOf" srcId="{DD5FEAFB-7EEB-7046-88EE-6760F48ABFA1}" destId="{ADAB37AC-B9F4-BB4E-8880-C20718DF5128}" srcOrd="0" destOrd="0" presId="urn:microsoft.com/office/officeart/2005/8/layout/radial4"/>
    <dgm:cxn modelId="{C3A3F046-CB61-AE4A-9F74-6D01CD3DEB29}" srcId="{2BF9E63F-4841-F74E-B8E6-EBEACA0BC531}" destId="{2D8192AD-0AF0-8D45-A53C-B09AA97EA634}" srcOrd="0" destOrd="0" parTransId="{F2324FA6-C996-A84E-AF2B-A010CE47DF30}" sibTransId="{32FBB135-101B-D840-A852-54C8648D939D}"/>
    <dgm:cxn modelId="{9C928E4E-020F-2545-9E75-706D3AF0725F}" type="presOf" srcId="{347B4A38-D55C-D341-82C7-BA05250E6CA8}" destId="{5070844F-8722-D947-972D-F1D09CCD01A8}" srcOrd="0" destOrd="0" presId="urn:microsoft.com/office/officeart/2005/8/layout/radial4"/>
    <dgm:cxn modelId="{1AD0FA55-85A2-1D45-B58A-5C892CC82009}" type="presOf" srcId="{2BF9E63F-4841-F74E-B8E6-EBEACA0BC531}" destId="{49BCE509-9176-154C-8C50-4D18166F9DE9}" srcOrd="0" destOrd="0" presId="urn:microsoft.com/office/officeart/2005/8/layout/radial4"/>
    <dgm:cxn modelId="{5EC60C81-DF76-EF4B-9ECE-FC6455FCC7E7}" type="presOf" srcId="{FA9F89FF-A626-CD4B-B07E-DDB2F58F29DF}" destId="{858E4DDD-9866-FA4B-B7C4-0F2499E971FC}" srcOrd="0" destOrd="0" presId="urn:microsoft.com/office/officeart/2005/8/layout/radial4"/>
    <dgm:cxn modelId="{073D7B9B-D762-264A-BC84-BA8EFC89788C}" srcId="{2BF9E63F-4841-F74E-B8E6-EBEACA0BC531}" destId="{347B4A38-D55C-D341-82C7-BA05250E6CA8}" srcOrd="1" destOrd="0" parTransId="{855F33B2-D447-1D43-9C22-0B8BC2C88E6F}" sibTransId="{C55E5479-32E8-8A41-A307-1E15E44724DC}"/>
    <dgm:cxn modelId="{F24505C8-F11D-9940-AB17-A4D07C04DC7B}" type="presOf" srcId="{5E6FF009-54AC-554A-ACB5-28F3712C2C6C}" destId="{F39AB300-954D-B047-9406-FBC1BB2AFE54}" srcOrd="0" destOrd="0" presId="urn:microsoft.com/office/officeart/2005/8/layout/radial4"/>
    <dgm:cxn modelId="{81EAF4DD-5494-A54E-9CAE-6DEA7E86DD86}" type="presOf" srcId="{F2324FA6-C996-A84E-AF2B-A010CE47DF30}" destId="{87691C90-FE4B-E244-9B99-96444D698439}" srcOrd="0" destOrd="0" presId="urn:microsoft.com/office/officeart/2005/8/layout/radial4"/>
    <dgm:cxn modelId="{7A0B98FF-3CC8-A544-8BA1-6DEE0AF4D4C5}" srcId="{2BF9E63F-4841-F74E-B8E6-EBEACA0BC531}" destId="{FA9F89FF-A626-CD4B-B07E-DDB2F58F29DF}" srcOrd="2" destOrd="0" parTransId="{5E6FF009-54AC-554A-ACB5-28F3712C2C6C}" sibTransId="{12805274-5604-1A49-A6D4-F177A1633657}"/>
    <dgm:cxn modelId="{8A08783E-2091-4E48-828A-04108A3C1C75}" type="presParOf" srcId="{ADAB37AC-B9F4-BB4E-8880-C20718DF5128}" destId="{49BCE509-9176-154C-8C50-4D18166F9DE9}" srcOrd="0" destOrd="0" presId="urn:microsoft.com/office/officeart/2005/8/layout/radial4"/>
    <dgm:cxn modelId="{4ABFF722-9E0F-9F4F-8759-BD6E26D36DD2}" type="presParOf" srcId="{ADAB37AC-B9F4-BB4E-8880-C20718DF5128}" destId="{87691C90-FE4B-E244-9B99-96444D698439}" srcOrd="1" destOrd="0" presId="urn:microsoft.com/office/officeart/2005/8/layout/radial4"/>
    <dgm:cxn modelId="{0F59494E-5BD6-C441-94EE-0C2EC55F5D98}" type="presParOf" srcId="{ADAB37AC-B9F4-BB4E-8880-C20718DF5128}" destId="{AA47CB21-4B51-0B4A-96F9-F3571F64F343}" srcOrd="2" destOrd="0" presId="urn:microsoft.com/office/officeart/2005/8/layout/radial4"/>
    <dgm:cxn modelId="{7FA54AE4-FB31-9940-9CF1-1F93F925FA56}" type="presParOf" srcId="{ADAB37AC-B9F4-BB4E-8880-C20718DF5128}" destId="{127759A1-925E-2348-9768-BD3F498A0A0C}" srcOrd="3" destOrd="0" presId="urn:microsoft.com/office/officeart/2005/8/layout/radial4"/>
    <dgm:cxn modelId="{BF80673E-9C97-4246-888B-A4BC0829EA21}" type="presParOf" srcId="{ADAB37AC-B9F4-BB4E-8880-C20718DF5128}" destId="{5070844F-8722-D947-972D-F1D09CCD01A8}" srcOrd="4" destOrd="0" presId="urn:microsoft.com/office/officeart/2005/8/layout/radial4"/>
    <dgm:cxn modelId="{3234AB87-1C1D-2643-9060-08BD22374C8B}" type="presParOf" srcId="{ADAB37AC-B9F4-BB4E-8880-C20718DF5128}" destId="{F39AB300-954D-B047-9406-FBC1BB2AFE54}" srcOrd="5" destOrd="0" presId="urn:microsoft.com/office/officeart/2005/8/layout/radial4"/>
    <dgm:cxn modelId="{302BD30C-C393-4947-9F17-7B5B6B95B4F7}" type="presParOf" srcId="{ADAB37AC-B9F4-BB4E-8880-C20718DF5128}" destId="{858E4DDD-9866-FA4B-B7C4-0F2499E971FC}" srcOrd="6"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003E36-6AD8-9E48-8F56-38502DF57AEE}"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9B60D2BF-B790-3543-BC14-D342AD979743}">
      <dgm:prSet phldrT="[Text]"/>
      <dgm:spPr>
        <a:solidFill>
          <a:schemeClr val="accent1">
            <a:lumMod val="40000"/>
            <a:lumOff val="60000"/>
          </a:schemeClr>
        </a:solidFill>
      </dgm:spPr>
      <dgm:t>
        <a:bodyPr/>
        <a:lstStyle/>
        <a:p>
          <a:r>
            <a:rPr lang="en-US" dirty="0">
              <a:solidFill>
                <a:schemeClr val="tx1"/>
              </a:solidFill>
            </a:rPr>
            <a:t>Book: From Seed to Plant</a:t>
          </a:r>
        </a:p>
      </dgm:t>
    </dgm:pt>
    <dgm:pt modelId="{F39DAC40-F8ED-7047-A0E3-A1FFEE34119D}" type="parTrans" cxnId="{AD4390B7-9185-EC43-AB1B-50A1EB009387}">
      <dgm:prSet/>
      <dgm:spPr/>
      <dgm:t>
        <a:bodyPr/>
        <a:lstStyle/>
        <a:p>
          <a:endParaRPr lang="en-US"/>
        </a:p>
      </dgm:t>
    </dgm:pt>
    <dgm:pt modelId="{AF205887-D914-9D4B-896F-47342C9C48E0}" type="sibTrans" cxnId="{AD4390B7-9185-EC43-AB1B-50A1EB009387}">
      <dgm:prSet/>
      <dgm:spPr/>
      <dgm:t>
        <a:bodyPr/>
        <a:lstStyle/>
        <a:p>
          <a:endParaRPr lang="en-US"/>
        </a:p>
      </dgm:t>
    </dgm:pt>
    <dgm:pt modelId="{284B4820-F3AE-274C-9C00-139494F6B567}">
      <dgm:prSet phldrT="[Text]" custT="1"/>
      <dgm:spPr>
        <a:solidFill>
          <a:schemeClr val="accent1">
            <a:lumMod val="40000"/>
            <a:lumOff val="60000"/>
          </a:schemeClr>
        </a:solidFill>
      </dgm:spPr>
      <dgm:t>
        <a:bodyPr/>
        <a:lstStyle/>
        <a:p>
          <a:r>
            <a:rPr lang="en-US" sz="2000" dirty="0">
              <a:solidFill>
                <a:schemeClr val="tx1"/>
              </a:solidFill>
            </a:rPr>
            <a:t>Video: From Seed to Flower</a:t>
          </a:r>
        </a:p>
      </dgm:t>
    </dgm:pt>
    <dgm:pt modelId="{651798C2-FBCB-7E41-A309-BEBE62C5DEF5}" type="parTrans" cxnId="{1DD16EBB-C52A-714D-B531-47E5665A89F3}">
      <dgm:prSet/>
      <dgm:spPr/>
      <dgm:t>
        <a:bodyPr/>
        <a:lstStyle/>
        <a:p>
          <a:endParaRPr lang="en-US"/>
        </a:p>
      </dgm:t>
    </dgm:pt>
    <dgm:pt modelId="{6F2616CF-1277-1949-B77C-2BDE40EC58BC}" type="sibTrans" cxnId="{1DD16EBB-C52A-714D-B531-47E5665A89F3}">
      <dgm:prSet/>
      <dgm:spPr/>
      <dgm:t>
        <a:bodyPr/>
        <a:lstStyle/>
        <a:p>
          <a:endParaRPr lang="en-US"/>
        </a:p>
      </dgm:t>
    </dgm:pt>
    <dgm:pt modelId="{3E97F844-C7C9-ED42-8AF4-9BA8C47A488D}">
      <dgm:prSet phldrT="[Text]" custT="1"/>
      <dgm:spPr>
        <a:solidFill>
          <a:schemeClr val="accent1">
            <a:lumMod val="40000"/>
            <a:lumOff val="60000"/>
          </a:schemeClr>
        </a:solidFill>
      </dgm:spPr>
      <dgm:t>
        <a:bodyPr/>
        <a:lstStyle/>
        <a:p>
          <a:r>
            <a:rPr lang="en-US" sz="2000" dirty="0">
              <a:solidFill>
                <a:schemeClr val="tx1"/>
              </a:solidFill>
            </a:rPr>
            <a:t>Info Text: The Tiny Seed</a:t>
          </a:r>
        </a:p>
      </dgm:t>
    </dgm:pt>
    <dgm:pt modelId="{49251F1B-943C-3242-B385-68700D15F6BD}" type="parTrans" cxnId="{F28CE40A-38A3-7E4F-8239-586CE2FF3CC1}">
      <dgm:prSet/>
      <dgm:spPr/>
      <dgm:t>
        <a:bodyPr/>
        <a:lstStyle/>
        <a:p>
          <a:endParaRPr lang="en-US"/>
        </a:p>
      </dgm:t>
    </dgm:pt>
    <dgm:pt modelId="{57A3AE2C-E7EE-D946-A767-655E256D1C5F}" type="sibTrans" cxnId="{F28CE40A-38A3-7E4F-8239-586CE2FF3CC1}">
      <dgm:prSet/>
      <dgm:spPr/>
      <dgm:t>
        <a:bodyPr/>
        <a:lstStyle/>
        <a:p>
          <a:endParaRPr lang="en-US"/>
        </a:p>
      </dgm:t>
    </dgm:pt>
    <dgm:pt modelId="{E394DBBF-3827-884F-B785-1E47DC7C2465}">
      <dgm:prSet phldrT="[Text]"/>
      <dgm:spPr>
        <a:solidFill>
          <a:schemeClr val="accent1">
            <a:lumMod val="40000"/>
            <a:lumOff val="60000"/>
          </a:schemeClr>
        </a:solidFill>
      </dgm:spPr>
      <dgm:t>
        <a:bodyPr/>
        <a:lstStyle/>
        <a:p>
          <a:r>
            <a:rPr lang="en-US" dirty="0">
              <a:solidFill>
                <a:schemeClr val="tx1"/>
              </a:solidFill>
            </a:rPr>
            <a:t>YA: How Many Seeds in a Pumpkin</a:t>
          </a:r>
        </a:p>
      </dgm:t>
    </dgm:pt>
    <dgm:pt modelId="{FFDF0BEB-95AB-734E-A728-08C6B5287837}" type="parTrans" cxnId="{9CB46EFD-F78A-0646-9C30-750C277041F3}">
      <dgm:prSet/>
      <dgm:spPr/>
      <dgm:t>
        <a:bodyPr/>
        <a:lstStyle/>
        <a:p>
          <a:endParaRPr lang="en-US"/>
        </a:p>
      </dgm:t>
    </dgm:pt>
    <dgm:pt modelId="{7FA4D952-935D-7E4E-82D6-CB471BB6E648}" type="sibTrans" cxnId="{9CB46EFD-F78A-0646-9C30-750C277041F3}">
      <dgm:prSet/>
      <dgm:spPr/>
      <dgm:t>
        <a:bodyPr/>
        <a:lstStyle/>
        <a:p>
          <a:endParaRPr lang="en-US"/>
        </a:p>
      </dgm:t>
    </dgm:pt>
    <dgm:pt modelId="{19B46AA0-E93B-A04E-8C80-A381B2E93E6F}" type="pres">
      <dgm:prSet presAssocID="{96003E36-6AD8-9E48-8F56-38502DF57AEE}" presName="cycle" presStyleCnt="0">
        <dgm:presLayoutVars>
          <dgm:chMax val="1"/>
          <dgm:dir/>
          <dgm:animLvl val="ctr"/>
          <dgm:resizeHandles val="exact"/>
        </dgm:presLayoutVars>
      </dgm:prSet>
      <dgm:spPr/>
    </dgm:pt>
    <dgm:pt modelId="{9789B8D4-6F8A-9248-9DE2-0DEFC19E0789}" type="pres">
      <dgm:prSet presAssocID="{9B60D2BF-B790-3543-BC14-D342AD979743}" presName="centerShape" presStyleLbl="node0" presStyleIdx="0" presStyleCnt="1"/>
      <dgm:spPr/>
    </dgm:pt>
    <dgm:pt modelId="{C362A945-1561-0D48-BF9D-68B02114B762}" type="pres">
      <dgm:prSet presAssocID="{651798C2-FBCB-7E41-A309-BEBE62C5DEF5}" presName="parTrans" presStyleLbl="bgSibTrans2D1" presStyleIdx="0" presStyleCnt="3"/>
      <dgm:spPr/>
    </dgm:pt>
    <dgm:pt modelId="{EF917297-814B-A747-ACC7-863457DE68BD}" type="pres">
      <dgm:prSet presAssocID="{284B4820-F3AE-274C-9C00-139494F6B567}" presName="node" presStyleLbl="node1" presStyleIdx="0" presStyleCnt="3">
        <dgm:presLayoutVars>
          <dgm:bulletEnabled val="1"/>
        </dgm:presLayoutVars>
      </dgm:prSet>
      <dgm:spPr/>
    </dgm:pt>
    <dgm:pt modelId="{1950E424-DE9F-5944-8B40-E5D750F0667E}" type="pres">
      <dgm:prSet presAssocID="{49251F1B-943C-3242-B385-68700D15F6BD}" presName="parTrans" presStyleLbl="bgSibTrans2D1" presStyleIdx="1" presStyleCnt="3"/>
      <dgm:spPr/>
    </dgm:pt>
    <dgm:pt modelId="{EC1A5DB0-BD04-8345-980D-2C7D5F305E2B}" type="pres">
      <dgm:prSet presAssocID="{3E97F844-C7C9-ED42-8AF4-9BA8C47A488D}" presName="node" presStyleLbl="node1" presStyleIdx="1" presStyleCnt="3">
        <dgm:presLayoutVars>
          <dgm:bulletEnabled val="1"/>
        </dgm:presLayoutVars>
      </dgm:prSet>
      <dgm:spPr/>
    </dgm:pt>
    <dgm:pt modelId="{489F2340-51E5-1B43-96DA-A869997DB68F}" type="pres">
      <dgm:prSet presAssocID="{FFDF0BEB-95AB-734E-A728-08C6B5287837}" presName="parTrans" presStyleLbl="bgSibTrans2D1" presStyleIdx="2" presStyleCnt="3"/>
      <dgm:spPr/>
    </dgm:pt>
    <dgm:pt modelId="{BB715B44-040E-ED4E-850A-4588E7B5491B}" type="pres">
      <dgm:prSet presAssocID="{E394DBBF-3827-884F-B785-1E47DC7C2465}" presName="node" presStyleLbl="node1" presStyleIdx="2" presStyleCnt="3">
        <dgm:presLayoutVars>
          <dgm:bulletEnabled val="1"/>
        </dgm:presLayoutVars>
      </dgm:prSet>
      <dgm:spPr/>
    </dgm:pt>
  </dgm:ptLst>
  <dgm:cxnLst>
    <dgm:cxn modelId="{F28CE40A-38A3-7E4F-8239-586CE2FF3CC1}" srcId="{9B60D2BF-B790-3543-BC14-D342AD979743}" destId="{3E97F844-C7C9-ED42-8AF4-9BA8C47A488D}" srcOrd="1" destOrd="0" parTransId="{49251F1B-943C-3242-B385-68700D15F6BD}" sibTransId="{57A3AE2C-E7EE-D946-A767-655E256D1C5F}"/>
    <dgm:cxn modelId="{68879378-4035-8D4A-BA3F-3591B5F183B0}" type="presOf" srcId="{284B4820-F3AE-274C-9C00-139494F6B567}" destId="{EF917297-814B-A747-ACC7-863457DE68BD}" srcOrd="0" destOrd="0" presId="urn:microsoft.com/office/officeart/2005/8/layout/radial4"/>
    <dgm:cxn modelId="{9386148C-E539-C34A-BE00-05D7F31EA9D3}" type="presOf" srcId="{3E97F844-C7C9-ED42-8AF4-9BA8C47A488D}" destId="{EC1A5DB0-BD04-8345-980D-2C7D5F305E2B}" srcOrd="0" destOrd="0" presId="urn:microsoft.com/office/officeart/2005/8/layout/radial4"/>
    <dgm:cxn modelId="{34362D92-CA14-6840-8858-D6FCAC791533}" type="presOf" srcId="{96003E36-6AD8-9E48-8F56-38502DF57AEE}" destId="{19B46AA0-E93B-A04E-8C80-A381B2E93E6F}" srcOrd="0" destOrd="0" presId="urn:microsoft.com/office/officeart/2005/8/layout/radial4"/>
    <dgm:cxn modelId="{24F58196-7BAD-DA44-8D21-330573F14D81}" type="presOf" srcId="{49251F1B-943C-3242-B385-68700D15F6BD}" destId="{1950E424-DE9F-5944-8B40-E5D750F0667E}" srcOrd="0" destOrd="0" presId="urn:microsoft.com/office/officeart/2005/8/layout/radial4"/>
    <dgm:cxn modelId="{AD4390B7-9185-EC43-AB1B-50A1EB009387}" srcId="{96003E36-6AD8-9E48-8F56-38502DF57AEE}" destId="{9B60D2BF-B790-3543-BC14-D342AD979743}" srcOrd="0" destOrd="0" parTransId="{F39DAC40-F8ED-7047-A0E3-A1FFEE34119D}" sibTransId="{AF205887-D914-9D4B-896F-47342C9C48E0}"/>
    <dgm:cxn modelId="{1DD16EBB-C52A-714D-B531-47E5665A89F3}" srcId="{9B60D2BF-B790-3543-BC14-D342AD979743}" destId="{284B4820-F3AE-274C-9C00-139494F6B567}" srcOrd="0" destOrd="0" parTransId="{651798C2-FBCB-7E41-A309-BEBE62C5DEF5}" sibTransId="{6F2616CF-1277-1949-B77C-2BDE40EC58BC}"/>
    <dgm:cxn modelId="{477B9CBE-5295-1347-8DDD-078FD9EA8645}" type="presOf" srcId="{651798C2-FBCB-7E41-A309-BEBE62C5DEF5}" destId="{C362A945-1561-0D48-BF9D-68B02114B762}" srcOrd="0" destOrd="0" presId="urn:microsoft.com/office/officeart/2005/8/layout/radial4"/>
    <dgm:cxn modelId="{BD1331C4-B728-A749-A4AF-38D322E7BA1F}" type="presOf" srcId="{9B60D2BF-B790-3543-BC14-D342AD979743}" destId="{9789B8D4-6F8A-9248-9DE2-0DEFC19E0789}" srcOrd="0" destOrd="0" presId="urn:microsoft.com/office/officeart/2005/8/layout/radial4"/>
    <dgm:cxn modelId="{FE6245ED-482F-C04D-A5C6-7CFA48D7F7CF}" type="presOf" srcId="{E394DBBF-3827-884F-B785-1E47DC7C2465}" destId="{BB715B44-040E-ED4E-850A-4588E7B5491B}" srcOrd="0" destOrd="0" presId="urn:microsoft.com/office/officeart/2005/8/layout/radial4"/>
    <dgm:cxn modelId="{68D16FF2-0BEE-5E44-A40F-1998EC03E6AF}" type="presOf" srcId="{FFDF0BEB-95AB-734E-A728-08C6B5287837}" destId="{489F2340-51E5-1B43-96DA-A869997DB68F}" srcOrd="0" destOrd="0" presId="urn:microsoft.com/office/officeart/2005/8/layout/radial4"/>
    <dgm:cxn modelId="{9CB46EFD-F78A-0646-9C30-750C277041F3}" srcId="{9B60D2BF-B790-3543-BC14-D342AD979743}" destId="{E394DBBF-3827-884F-B785-1E47DC7C2465}" srcOrd="2" destOrd="0" parTransId="{FFDF0BEB-95AB-734E-A728-08C6B5287837}" sibTransId="{7FA4D952-935D-7E4E-82D6-CB471BB6E648}"/>
    <dgm:cxn modelId="{A28A96A8-BA23-DB4F-8FE0-53F3F8F4FA62}" type="presParOf" srcId="{19B46AA0-E93B-A04E-8C80-A381B2E93E6F}" destId="{9789B8D4-6F8A-9248-9DE2-0DEFC19E0789}" srcOrd="0" destOrd="0" presId="urn:microsoft.com/office/officeart/2005/8/layout/radial4"/>
    <dgm:cxn modelId="{FF53110A-106F-3A47-BF95-363C2414377F}" type="presParOf" srcId="{19B46AA0-E93B-A04E-8C80-A381B2E93E6F}" destId="{C362A945-1561-0D48-BF9D-68B02114B762}" srcOrd="1" destOrd="0" presId="urn:microsoft.com/office/officeart/2005/8/layout/radial4"/>
    <dgm:cxn modelId="{AB75B6B8-33F4-0841-ACCC-733158619F10}" type="presParOf" srcId="{19B46AA0-E93B-A04E-8C80-A381B2E93E6F}" destId="{EF917297-814B-A747-ACC7-863457DE68BD}" srcOrd="2" destOrd="0" presId="urn:microsoft.com/office/officeart/2005/8/layout/radial4"/>
    <dgm:cxn modelId="{1202E8E8-8D6C-0D43-8493-9A0E611D92C4}" type="presParOf" srcId="{19B46AA0-E93B-A04E-8C80-A381B2E93E6F}" destId="{1950E424-DE9F-5944-8B40-E5D750F0667E}" srcOrd="3" destOrd="0" presId="urn:microsoft.com/office/officeart/2005/8/layout/radial4"/>
    <dgm:cxn modelId="{C6A3BE4C-4CDA-8F4B-8318-3468B0F5B0E2}" type="presParOf" srcId="{19B46AA0-E93B-A04E-8C80-A381B2E93E6F}" destId="{EC1A5DB0-BD04-8345-980D-2C7D5F305E2B}" srcOrd="4" destOrd="0" presId="urn:microsoft.com/office/officeart/2005/8/layout/radial4"/>
    <dgm:cxn modelId="{7955016D-7904-1E4D-9C2B-F38BEADBBD72}" type="presParOf" srcId="{19B46AA0-E93B-A04E-8C80-A381B2E93E6F}" destId="{489F2340-51E5-1B43-96DA-A869997DB68F}" srcOrd="5" destOrd="0" presId="urn:microsoft.com/office/officeart/2005/8/layout/radial4"/>
    <dgm:cxn modelId="{52726D71-668E-DE4F-9DDC-D0646538575F}" type="presParOf" srcId="{19B46AA0-E93B-A04E-8C80-A381B2E93E6F}" destId="{BB715B44-040E-ED4E-850A-4588E7B5491B}" srcOrd="6"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CE509-9176-154C-8C50-4D18166F9DE9}">
      <dsp:nvSpPr>
        <dsp:cNvPr id="0" name=""/>
        <dsp:cNvSpPr/>
      </dsp:nvSpPr>
      <dsp:spPr>
        <a:xfrm>
          <a:off x="1347192" y="1561364"/>
          <a:ext cx="1242615" cy="1242615"/>
        </a:xfrm>
        <a:prstGeom prst="ellipse">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Letters from Robinson and </a:t>
          </a:r>
          <a:r>
            <a:rPr lang="en-US" sz="1200" kern="1200" dirty="0" err="1">
              <a:solidFill>
                <a:schemeClr val="tx1"/>
              </a:solidFill>
            </a:rPr>
            <a:t>Durr</a:t>
          </a:r>
          <a:r>
            <a:rPr lang="en-US" sz="1200" kern="1200" dirty="0">
              <a:solidFill>
                <a:schemeClr val="tx1"/>
              </a:solidFill>
            </a:rPr>
            <a:t> about bus incidents </a:t>
          </a:r>
        </a:p>
      </dsp:txBody>
      <dsp:txXfrm>
        <a:off x="1529169" y="1743341"/>
        <a:ext cx="878661" cy="878661"/>
      </dsp:txXfrm>
    </dsp:sp>
    <dsp:sp modelId="{87691C90-FE4B-E244-9B99-96444D698439}">
      <dsp:nvSpPr>
        <dsp:cNvPr id="0" name=""/>
        <dsp:cNvSpPr/>
      </dsp:nvSpPr>
      <dsp:spPr>
        <a:xfrm rot="12900000">
          <a:off x="499724" y="1328199"/>
          <a:ext cx="1002693" cy="35414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A47CB21-4B51-0B4A-96F9-F3571F64F343}">
      <dsp:nvSpPr>
        <dsp:cNvPr id="0" name=""/>
        <dsp:cNvSpPr/>
      </dsp:nvSpPr>
      <dsp:spPr>
        <a:xfrm>
          <a:off x="149" y="745517"/>
          <a:ext cx="1180484" cy="94438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Video/Visual: Video about Rosa Parks</a:t>
          </a:r>
        </a:p>
      </dsp:txBody>
      <dsp:txXfrm>
        <a:off x="27809" y="773177"/>
        <a:ext cx="1125164" cy="889067"/>
      </dsp:txXfrm>
    </dsp:sp>
    <dsp:sp modelId="{127759A1-925E-2348-9768-BD3F498A0A0C}">
      <dsp:nvSpPr>
        <dsp:cNvPr id="0" name=""/>
        <dsp:cNvSpPr/>
      </dsp:nvSpPr>
      <dsp:spPr>
        <a:xfrm rot="16200000">
          <a:off x="1467153" y="824587"/>
          <a:ext cx="1002693" cy="35414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70844F-8722-D947-972D-F1D09CCD01A8}">
      <dsp:nvSpPr>
        <dsp:cNvPr id="0" name=""/>
        <dsp:cNvSpPr/>
      </dsp:nvSpPr>
      <dsp:spPr>
        <a:xfrm>
          <a:off x="1378257" y="28119"/>
          <a:ext cx="1180484" cy="94438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Info text: Textbook excerpt on Rosa Parks</a:t>
          </a:r>
        </a:p>
      </dsp:txBody>
      <dsp:txXfrm>
        <a:off x="1405917" y="55779"/>
        <a:ext cx="1125164" cy="889067"/>
      </dsp:txXfrm>
    </dsp:sp>
    <dsp:sp modelId="{F39AB300-954D-B047-9406-FBC1BB2AFE54}">
      <dsp:nvSpPr>
        <dsp:cNvPr id="0" name=""/>
        <dsp:cNvSpPr/>
      </dsp:nvSpPr>
      <dsp:spPr>
        <a:xfrm rot="19500000">
          <a:off x="2434581" y="1328199"/>
          <a:ext cx="1002693" cy="35414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8E4DDD-9866-FA4B-B7C4-0F2499E971FC}">
      <dsp:nvSpPr>
        <dsp:cNvPr id="0" name=""/>
        <dsp:cNvSpPr/>
      </dsp:nvSpPr>
      <dsp:spPr>
        <a:xfrm>
          <a:off x="2756365" y="745517"/>
          <a:ext cx="1180484" cy="94438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Hook: Claudette Colvin</a:t>
          </a:r>
        </a:p>
      </dsp:txBody>
      <dsp:txXfrm>
        <a:off x="2784025" y="773177"/>
        <a:ext cx="1125164" cy="889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CE509-9176-154C-8C50-4D18166F9DE9}">
      <dsp:nvSpPr>
        <dsp:cNvPr id="0" name=""/>
        <dsp:cNvSpPr/>
      </dsp:nvSpPr>
      <dsp:spPr>
        <a:xfrm>
          <a:off x="1383117" y="1469920"/>
          <a:ext cx="1145365" cy="1145365"/>
        </a:xfrm>
        <a:prstGeom prst="ellipse">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2">
                  <a:lumMod val="10000"/>
                </a:schemeClr>
              </a:solidFill>
            </a:rPr>
            <a:t>Excerpt from Declaration of Independence</a:t>
          </a:r>
        </a:p>
      </dsp:txBody>
      <dsp:txXfrm>
        <a:off x="1550852" y="1637655"/>
        <a:ext cx="809895" cy="809895"/>
      </dsp:txXfrm>
    </dsp:sp>
    <dsp:sp modelId="{87691C90-FE4B-E244-9B99-96444D698439}">
      <dsp:nvSpPr>
        <dsp:cNvPr id="0" name=""/>
        <dsp:cNvSpPr/>
      </dsp:nvSpPr>
      <dsp:spPr>
        <a:xfrm rot="12900000">
          <a:off x="551536" y="1238133"/>
          <a:ext cx="976910" cy="326429"/>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A47CB21-4B51-0B4A-96F9-F3571F64F343}">
      <dsp:nvSpPr>
        <dsp:cNvPr id="0" name=""/>
        <dsp:cNvSpPr/>
      </dsp:nvSpPr>
      <dsp:spPr>
        <a:xfrm>
          <a:off x="95824" y="685942"/>
          <a:ext cx="1088097" cy="87047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2">
                  <a:lumMod val="10000"/>
                </a:schemeClr>
              </a:solidFill>
            </a:rPr>
            <a:t>Video/Visual: Video about Causes of the American Revolution</a:t>
          </a:r>
        </a:p>
      </dsp:txBody>
      <dsp:txXfrm>
        <a:off x="121319" y="711437"/>
        <a:ext cx="1037107" cy="819487"/>
      </dsp:txXfrm>
    </dsp:sp>
    <dsp:sp modelId="{127759A1-925E-2348-9768-BD3F498A0A0C}">
      <dsp:nvSpPr>
        <dsp:cNvPr id="0" name=""/>
        <dsp:cNvSpPr/>
      </dsp:nvSpPr>
      <dsp:spPr>
        <a:xfrm rot="16200000">
          <a:off x="1467344" y="761393"/>
          <a:ext cx="976910" cy="326429"/>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70844F-8722-D947-972D-F1D09CCD01A8}">
      <dsp:nvSpPr>
        <dsp:cNvPr id="0" name=""/>
        <dsp:cNvSpPr/>
      </dsp:nvSpPr>
      <dsp:spPr>
        <a:xfrm>
          <a:off x="1411751" y="913"/>
          <a:ext cx="1088097" cy="87047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2">
                  <a:lumMod val="10000"/>
                </a:schemeClr>
              </a:solidFill>
            </a:rPr>
            <a:t>Info text: George vs. George: American Revolution As Seen From Both Sides</a:t>
          </a:r>
        </a:p>
      </dsp:txBody>
      <dsp:txXfrm>
        <a:off x="1437246" y="26408"/>
        <a:ext cx="1037107" cy="819487"/>
      </dsp:txXfrm>
    </dsp:sp>
    <dsp:sp modelId="{F39AB300-954D-B047-9406-FBC1BB2AFE54}">
      <dsp:nvSpPr>
        <dsp:cNvPr id="0" name=""/>
        <dsp:cNvSpPr/>
      </dsp:nvSpPr>
      <dsp:spPr>
        <a:xfrm rot="19500000">
          <a:off x="2383152" y="1238133"/>
          <a:ext cx="976910" cy="326429"/>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8E4DDD-9866-FA4B-B7C4-0F2499E971FC}">
      <dsp:nvSpPr>
        <dsp:cNvPr id="0" name=""/>
        <dsp:cNvSpPr/>
      </dsp:nvSpPr>
      <dsp:spPr>
        <a:xfrm>
          <a:off x="2727678" y="685942"/>
          <a:ext cx="1088097" cy="870477"/>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bg2">
                  <a:lumMod val="10000"/>
                </a:schemeClr>
              </a:solidFill>
            </a:rPr>
            <a:t>Hook: Fighting Ground by </a:t>
          </a:r>
          <a:r>
            <a:rPr lang="en-US" sz="1000" kern="1200" dirty="0" err="1">
              <a:solidFill>
                <a:schemeClr val="bg2">
                  <a:lumMod val="10000"/>
                </a:schemeClr>
              </a:solidFill>
            </a:rPr>
            <a:t>Avi</a:t>
          </a:r>
          <a:endParaRPr lang="en-US" sz="1000" kern="1200" dirty="0">
            <a:solidFill>
              <a:schemeClr val="bg2">
                <a:lumMod val="10000"/>
              </a:schemeClr>
            </a:solidFill>
          </a:endParaRPr>
        </a:p>
      </dsp:txBody>
      <dsp:txXfrm>
        <a:off x="2753173" y="711437"/>
        <a:ext cx="1037107" cy="8194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CE509-9176-154C-8C50-4D18166F9DE9}">
      <dsp:nvSpPr>
        <dsp:cNvPr id="0" name=""/>
        <dsp:cNvSpPr/>
      </dsp:nvSpPr>
      <dsp:spPr>
        <a:xfrm>
          <a:off x="1679499" y="1744631"/>
          <a:ext cx="1390800" cy="1390800"/>
        </a:xfrm>
        <a:prstGeom prst="ellipse">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Aquatic plants may accelerate arctic methane emissions</a:t>
          </a:r>
        </a:p>
      </dsp:txBody>
      <dsp:txXfrm>
        <a:off x="1883177" y="1948309"/>
        <a:ext cx="983444" cy="983444"/>
      </dsp:txXfrm>
    </dsp:sp>
    <dsp:sp modelId="{87691C90-FE4B-E244-9B99-96444D698439}">
      <dsp:nvSpPr>
        <dsp:cNvPr id="0" name=""/>
        <dsp:cNvSpPr/>
      </dsp:nvSpPr>
      <dsp:spPr>
        <a:xfrm rot="12900000">
          <a:off x="706476" y="1475468"/>
          <a:ext cx="1147853" cy="39637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A47CB21-4B51-0B4A-96F9-F3571F64F343}">
      <dsp:nvSpPr>
        <dsp:cNvPr id="0" name=""/>
        <dsp:cNvSpPr/>
      </dsp:nvSpPr>
      <dsp:spPr>
        <a:xfrm>
          <a:off x="149639" y="815962"/>
          <a:ext cx="1321260" cy="1057008"/>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Video/Visual: Video of a researcher explaining methane release in the artic</a:t>
          </a:r>
        </a:p>
      </dsp:txBody>
      <dsp:txXfrm>
        <a:off x="180598" y="846921"/>
        <a:ext cx="1259342" cy="995090"/>
      </dsp:txXfrm>
    </dsp:sp>
    <dsp:sp modelId="{127759A1-925E-2348-9768-BD3F498A0A0C}">
      <dsp:nvSpPr>
        <dsp:cNvPr id="0" name=""/>
        <dsp:cNvSpPr/>
      </dsp:nvSpPr>
      <dsp:spPr>
        <a:xfrm rot="16200000">
          <a:off x="1800973" y="905709"/>
          <a:ext cx="1147853" cy="39637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70844F-8722-D947-972D-F1D09CCD01A8}">
      <dsp:nvSpPr>
        <dsp:cNvPr id="0" name=""/>
        <dsp:cNvSpPr/>
      </dsp:nvSpPr>
      <dsp:spPr>
        <a:xfrm>
          <a:off x="1714269" y="1467"/>
          <a:ext cx="1321260" cy="1057008"/>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Info text: Q &amp; A with an artic methane researcher</a:t>
          </a:r>
        </a:p>
      </dsp:txBody>
      <dsp:txXfrm>
        <a:off x="1745228" y="32426"/>
        <a:ext cx="1259342" cy="995090"/>
      </dsp:txXfrm>
    </dsp:sp>
    <dsp:sp modelId="{F39AB300-954D-B047-9406-FBC1BB2AFE54}">
      <dsp:nvSpPr>
        <dsp:cNvPr id="0" name=""/>
        <dsp:cNvSpPr/>
      </dsp:nvSpPr>
      <dsp:spPr>
        <a:xfrm rot="19500000">
          <a:off x="2895469" y="1475468"/>
          <a:ext cx="1147853" cy="396378"/>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58E4DDD-9866-FA4B-B7C4-0F2499E971FC}">
      <dsp:nvSpPr>
        <dsp:cNvPr id="0" name=""/>
        <dsp:cNvSpPr/>
      </dsp:nvSpPr>
      <dsp:spPr>
        <a:xfrm>
          <a:off x="3278899" y="815962"/>
          <a:ext cx="1321260" cy="1057008"/>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rPr>
            <a:t>YA Connection: Article about using taxes to low beef consumption and the methane they produce</a:t>
          </a:r>
        </a:p>
      </dsp:txBody>
      <dsp:txXfrm>
        <a:off x="3309858" y="846921"/>
        <a:ext cx="1259342" cy="9950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89B8D4-6F8A-9248-9DE2-0DEFC19E0789}">
      <dsp:nvSpPr>
        <dsp:cNvPr id="0" name=""/>
        <dsp:cNvSpPr/>
      </dsp:nvSpPr>
      <dsp:spPr>
        <a:xfrm>
          <a:off x="1933637" y="1567911"/>
          <a:ext cx="1314324" cy="1314324"/>
        </a:xfrm>
        <a:prstGeom prst="ellipse">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tx1"/>
              </a:solidFill>
            </a:rPr>
            <a:t>Book: From Seed to Plant</a:t>
          </a:r>
        </a:p>
      </dsp:txBody>
      <dsp:txXfrm>
        <a:off x="2126115" y="1760389"/>
        <a:ext cx="929368" cy="929368"/>
      </dsp:txXfrm>
    </dsp:sp>
    <dsp:sp modelId="{C362A945-1561-0D48-BF9D-68B02114B762}">
      <dsp:nvSpPr>
        <dsp:cNvPr id="0" name=""/>
        <dsp:cNvSpPr/>
      </dsp:nvSpPr>
      <dsp:spPr>
        <a:xfrm rot="12900000">
          <a:off x="1086545" y="1337773"/>
          <a:ext cx="1009075" cy="374582"/>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F917297-814B-A747-ACC7-863457DE68BD}">
      <dsp:nvSpPr>
        <dsp:cNvPr id="0" name=""/>
        <dsp:cNvSpPr/>
      </dsp:nvSpPr>
      <dsp:spPr>
        <a:xfrm>
          <a:off x="553485" y="736230"/>
          <a:ext cx="1248608" cy="998886"/>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US" sz="2000" kern="1200" dirty="0">
              <a:solidFill>
                <a:schemeClr val="tx1"/>
              </a:solidFill>
            </a:rPr>
            <a:t>Video: From Seed to Flower</a:t>
          </a:r>
        </a:p>
      </dsp:txBody>
      <dsp:txXfrm>
        <a:off x="582741" y="765486"/>
        <a:ext cx="1190096" cy="940374"/>
      </dsp:txXfrm>
    </dsp:sp>
    <dsp:sp modelId="{1950E424-DE9F-5944-8B40-E5D750F0667E}">
      <dsp:nvSpPr>
        <dsp:cNvPr id="0" name=""/>
        <dsp:cNvSpPr/>
      </dsp:nvSpPr>
      <dsp:spPr>
        <a:xfrm rot="16200000">
          <a:off x="2086262" y="817353"/>
          <a:ext cx="1009075" cy="374582"/>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C1A5DB0-BD04-8345-980D-2C7D5F305E2B}">
      <dsp:nvSpPr>
        <dsp:cNvPr id="0" name=""/>
        <dsp:cNvSpPr/>
      </dsp:nvSpPr>
      <dsp:spPr>
        <a:xfrm>
          <a:off x="1966495" y="663"/>
          <a:ext cx="1248608" cy="998886"/>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US" sz="2000" kern="1200" dirty="0">
              <a:solidFill>
                <a:schemeClr val="tx1"/>
              </a:solidFill>
            </a:rPr>
            <a:t>Info Text: The Tiny Seed</a:t>
          </a:r>
        </a:p>
      </dsp:txBody>
      <dsp:txXfrm>
        <a:off x="1995751" y="29919"/>
        <a:ext cx="1190096" cy="940374"/>
      </dsp:txXfrm>
    </dsp:sp>
    <dsp:sp modelId="{489F2340-51E5-1B43-96DA-A869997DB68F}">
      <dsp:nvSpPr>
        <dsp:cNvPr id="0" name=""/>
        <dsp:cNvSpPr/>
      </dsp:nvSpPr>
      <dsp:spPr>
        <a:xfrm rot="19500000">
          <a:off x="3085979" y="1337773"/>
          <a:ext cx="1009075" cy="374582"/>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B715B44-040E-ED4E-850A-4588E7B5491B}">
      <dsp:nvSpPr>
        <dsp:cNvPr id="0" name=""/>
        <dsp:cNvSpPr/>
      </dsp:nvSpPr>
      <dsp:spPr>
        <a:xfrm>
          <a:off x="3379506" y="736230"/>
          <a:ext cx="1248608" cy="998886"/>
        </a:xfrm>
        <a:prstGeom prst="roundRect">
          <a:avLst>
            <a:gd name="adj" fmla="val 10000"/>
          </a:avLst>
        </a:prstGeom>
        <a:solidFill>
          <a:schemeClr val="accent1">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tx1"/>
              </a:solidFill>
            </a:rPr>
            <a:t>YA: How Many Seeds in a Pumpkin</a:t>
          </a:r>
        </a:p>
      </dsp:txBody>
      <dsp:txXfrm>
        <a:off x="3408762" y="765486"/>
        <a:ext cx="1190096" cy="9403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23</Pages>
  <Words>4348</Words>
  <Characters>24789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dcterms:created xsi:type="dcterms:W3CDTF">2021-03-15T15:27:00Z</dcterms:created>
  <dcterms:modified xsi:type="dcterms:W3CDTF">2021-03-16T18:23:00Z</dcterms:modified>
</cp:coreProperties>
</file>